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664"/>
        <w:tblW w:w="0" w:type="auto"/>
        <w:tblLook w:val="04A0" w:firstRow="1" w:lastRow="0" w:firstColumn="1" w:lastColumn="0" w:noHBand="0" w:noVBand="1"/>
      </w:tblPr>
      <w:tblGrid>
        <w:gridCol w:w="1719"/>
        <w:gridCol w:w="7796"/>
      </w:tblGrid>
      <w:tr w:rsidR="000D2E7E" w:rsidRPr="00634806" w:rsidTr="0025447E">
        <w:tc>
          <w:tcPr>
            <w:tcW w:w="1719" w:type="dxa"/>
            <w:shd w:val="clear" w:color="auto" w:fill="auto"/>
          </w:tcPr>
          <w:p w:rsidR="000D2E7E" w:rsidRPr="0007263F" w:rsidRDefault="00B837F8" w:rsidP="0025447E">
            <w:pPr>
              <w:rPr>
                <w:lang w:val="en-US"/>
              </w:rPr>
            </w:pPr>
            <w:r w:rsidRPr="00B837F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E88DD00" wp14:editId="2393132E">
                  <wp:extent cx="904875" cy="94297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942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6" w:type="dxa"/>
            <w:shd w:val="clear" w:color="auto" w:fill="auto"/>
          </w:tcPr>
          <w:p w:rsidR="000D2E7E" w:rsidRPr="000D2E7E" w:rsidRDefault="00B837F8" w:rsidP="0025447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А</w:t>
            </w:r>
            <w:r w:rsidR="000D2E7E" w:rsidRPr="000D2E7E">
              <w:rPr>
                <w:rFonts w:ascii="Times New Roman" w:hAnsi="Times New Roman" w:cs="Times New Roman"/>
                <w:b/>
                <w:szCs w:val="24"/>
              </w:rPr>
              <w:t>втономная некоммерческая образовательная организация</w:t>
            </w:r>
          </w:p>
          <w:p w:rsidR="000D2E7E" w:rsidRPr="000D2E7E" w:rsidRDefault="000D2E7E" w:rsidP="0025447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D2E7E">
              <w:rPr>
                <w:rFonts w:ascii="Times New Roman" w:hAnsi="Times New Roman" w:cs="Times New Roman"/>
                <w:b/>
                <w:szCs w:val="24"/>
              </w:rPr>
              <w:t>высшего образования Центросоюза Российской Федерации</w:t>
            </w:r>
          </w:p>
          <w:p w:rsidR="000D2E7E" w:rsidRPr="00143923" w:rsidRDefault="000D2E7E" w:rsidP="0025447E">
            <w:pPr>
              <w:spacing w:line="360" w:lineRule="auto"/>
              <w:contextualSpacing/>
              <w:jc w:val="center"/>
              <w:rPr>
                <w:szCs w:val="28"/>
              </w:rPr>
            </w:pPr>
            <w:r w:rsidRPr="000D2E7E">
              <w:rPr>
                <w:rFonts w:ascii="Times New Roman" w:hAnsi="Times New Roman" w:cs="Times New Roman"/>
                <w:b/>
                <w:szCs w:val="28"/>
              </w:rPr>
              <w:t>«Сибирский университет потребительской кооперации»</w:t>
            </w:r>
          </w:p>
        </w:tc>
      </w:tr>
    </w:tbl>
    <w:p w:rsidR="000D2E7E" w:rsidRDefault="001201B0" w:rsidP="00B837F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8F5DC2" wp14:editId="2E0C9B2B">
                <wp:simplePos x="0" y="0"/>
                <wp:positionH relativeFrom="column">
                  <wp:posOffset>2682240</wp:posOffset>
                </wp:positionH>
                <wp:positionV relativeFrom="paragraph">
                  <wp:posOffset>-701040</wp:posOffset>
                </wp:positionV>
                <wp:extent cx="904875" cy="36195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361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211.2pt;margin-top:-55.2pt;width:71.25pt;height:2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" fillcolor="white [3212]" strokecolor="white [3212]" strokeweight="2pt"/>
            </w:pict>
          </mc:Fallback>
        </mc:AlternateContent>
      </w:r>
    </w:p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C3B3B" w:rsidRDefault="002C3B3B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C3B3B" w:rsidRDefault="002C3B3B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C3B3B" w:rsidRDefault="002C3B3B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C3B3B" w:rsidRDefault="002C3B3B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left="40"/>
        <w:contextualSpacing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указания к выполнению 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курсовой работы по дисциплине: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541C73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ИННОВАЦИОННОЕ ПРЕДПРИНИМАТЕЛЬСТВО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обучающихся </w:t>
      </w:r>
    </w:p>
    <w:p w:rsidR="000D2E7E" w:rsidRPr="00CF2FF6" w:rsidRDefault="000D2E7E" w:rsidP="00CF2FF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направления подготовки </w:t>
      </w:r>
      <w:r w:rsidR="00CF2FF6"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38.03.02 </w:t>
      </w:r>
      <w:r w:rsidR="00CF2FF6" w:rsidRPr="00CF2F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Менеджмент</w:t>
      </w:r>
      <w:r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0D2E7E" w:rsidRPr="000D2E7E" w:rsidRDefault="000D2E7E" w:rsidP="00CF2FF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направленность (профиль): </w:t>
      </w:r>
      <w:r w:rsidR="00CF2FF6"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Менеджмент организации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423B1A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B1A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начала подготовки: 2026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Новосибирск  </w:t>
      </w: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202</w:t>
      </w:r>
      <w:r w:rsidR="00423B1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0D2E7E" w:rsidRPr="000D2E7E" w:rsidRDefault="000D2E7E" w:rsidP="00203E63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outlineLvl w:val="3"/>
        <w:rPr>
          <w:rFonts w:ascii="Times New Roman" w:eastAsia="Times New Roman" w:hAnsi="Times New Roman" w:cs="Times New Roman"/>
          <w:color w:val="FF0000"/>
          <w:spacing w:val="4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lastRenderedPageBreak/>
        <w:t>Методические указания к выполнению курсовой работы по дисциплине «</w:t>
      </w:r>
      <w:r w:rsidR="00541C73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Инновационное пре</w:t>
      </w:r>
      <w:r w:rsidR="008226E1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дп</w:t>
      </w:r>
      <w:r w:rsidR="00541C73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ринимательство</w:t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» для обучающихся направления подготовки </w:t>
      </w:r>
      <w:r w:rsidR="00CF2FF6"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38.03.02 </w:t>
      </w:r>
      <w:r w:rsidR="00CF2FF6" w:rsidRPr="00CF2FF6">
        <w:rPr>
          <w:rFonts w:ascii="Times New Roman" w:eastAsia="Times New Roman" w:hAnsi="Times New Roman" w:cs="Times New Roman"/>
          <w:iCs/>
          <w:spacing w:val="4"/>
          <w:sz w:val="28"/>
          <w:szCs w:val="28"/>
          <w:lang w:eastAsia="ru-RU"/>
        </w:rPr>
        <w:t xml:space="preserve">Менеджмент </w:t>
      </w:r>
      <w:r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/ [сост. </w:t>
      </w:r>
      <w:r w:rsidR="00541C73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В</w:t>
      </w:r>
      <w:r w:rsidR="00CF2FF6"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.А.</w:t>
      </w:r>
      <w:r w:rsidR="00541C73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Суровцева,</w:t>
      </w:r>
      <w:r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доцент]; А</w:t>
      </w:r>
      <w:r w:rsidR="0049504C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НОО </w:t>
      </w:r>
      <w:proofErr w:type="gramStart"/>
      <w:r w:rsidR="0049504C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ВО</w:t>
      </w:r>
      <w:proofErr w:type="gramEnd"/>
      <w:r w:rsidR="0049504C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Центросоюза СибУПК. </w:t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Новосибирск, 202</w:t>
      </w:r>
      <w:r w:rsidR="00423B1A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6</w:t>
      </w:r>
      <w:bookmarkStart w:id="0" w:name="_GoBack"/>
      <w:bookmarkEnd w:id="0"/>
    </w:p>
    <w:p w:rsidR="000D2E7E" w:rsidRPr="000D2E7E" w:rsidRDefault="001201B0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2520315</wp:posOffset>
                </wp:positionH>
                <wp:positionV relativeFrom="paragraph">
                  <wp:posOffset>-1499870</wp:posOffset>
                </wp:positionV>
                <wp:extent cx="990600" cy="342900"/>
                <wp:effectExtent l="0" t="0" r="0" b="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342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198.45pt;margin-top:-118.1pt;width:78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" fillcolor="white [3212]" stroked="f" strokeweight="2pt"/>
            </w:pict>
          </mc:Fallback>
        </mc:AlternateConten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CF2F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Рецензент: </w:t>
      </w:r>
      <w:r w:rsidR="00541C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В.А </w:t>
      </w:r>
      <w:proofErr w:type="spellStart"/>
      <w:r w:rsidR="00541C73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Баркова</w:t>
      </w:r>
      <w:proofErr w:type="spellEnd"/>
      <w:r w:rsidRPr="00CF2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канд. </w:t>
      </w:r>
      <w:proofErr w:type="spellStart"/>
      <w:r w:rsidR="00CF2FF6" w:rsidRPr="00CF2FF6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</w:t>
      </w:r>
      <w:proofErr w:type="spellEnd"/>
      <w:r w:rsidRPr="00CF2FF6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наук, доцент</w:t>
      </w:r>
      <w:r w:rsidR="00CF2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494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кафедры менеджмента</w:t>
      </w:r>
    </w:p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0DE1" w:rsidRDefault="00060DE1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0DE1" w:rsidRPr="000D2E7E" w:rsidRDefault="00060DE1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CF2F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Методические указания к выполнению курсовой работы по дисциплине по дисциплине утверждены и рекомендованы к использованию в учебном процессе кафедрой </w:t>
      </w:r>
      <w:r w:rsidR="00CF2FF6"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менеджмента, протокол </w:t>
      </w:r>
      <w:r w:rsidR="00B837F8" w:rsidRPr="00B837F8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от </w:t>
      </w:r>
      <w:r w:rsidR="00A7099F" w:rsidRPr="00A7099F">
        <w:rPr>
          <w:rFonts w:ascii="Times New Roman" w:eastAsia="Times New Roman" w:hAnsi="Times New Roman" w:cs="Times New Roman"/>
          <w:color w:val="000000"/>
          <w:sz w:val="28"/>
          <w:szCs w:val="20"/>
        </w:rPr>
        <w:t>27.05.2026 г</w:t>
      </w:r>
      <w:r w:rsidR="00B837F8" w:rsidRPr="00B837F8">
        <w:rPr>
          <w:rFonts w:ascii="Times New Roman" w:eastAsia="Times New Roman" w:hAnsi="Times New Roman" w:cs="Times New Roman"/>
          <w:color w:val="000000"/>
          <w:sz w:val="28"/>
          <w:szCs w:val="20"/>
        </w:rPr>
        <w:t>. № 9</w:t>
      </w:r>
      <w:r w:rsidR="00CF2FF6"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2FF6" w:rsidRDefault="00CF2FF6" w:rsidP="000D2E7E">
      <w:pPr>
        <w:spacing w:after="120"/>
        <w:ind w:left="283" w:firstLine="709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br w:type="page"/>
      </w:r>
    </w:p>
    <w:p w:rsidR="000D2E7E" w:rsidRPr="00084B2E" w:rsidRDefault="000D2E7E" w:rsidP="000D2E7E">
      <w:pPr>
        <w:spacing w:after="120"/>
        <w:ind w:left="283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0D2E7E" w:rsidRPr="00084B2E" w:rsidRDefault="000D2E7E" w:rsidP="000D2E7E">
      <w:pPr>
        <w:spacing w:after="120"/>
        <w:ind w:left="283"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0D2E7E" w:rsidRPr="00084B2E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1. Общие положения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4</w:t>
      </w:r>
    </w:p>
    <w:p w:rsidR="000D2E7E" w:rsidRPr="00084B2E" w:rsidRDefault="000D2E7E" w:rsidP="00084B2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2. Структура и содержание курсовой работы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</w:r>
      <w:r w:rsidR="00084B2E">
        <w:rPr>
          <w:rFonts w:ascii="Times New Roman" w:eastAsia="Times New Roman" w:hAnsi="Times New Roman" w:cs="Times New Roman"/>
          <w:sz w:val="28"/>
          <w:szCs w:val="28"/>
        </w:rPr>
        <w:t>4</w:t>
      </w:r>
    </w:p>
    <w:p w:rsidR="000D2E7E" w:rsidRPr="00084B2E" w:rsidRDefault="000D2E7E" w:rsidP="00084B2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3. Основные этапы выполнения курсовой работы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</w:r>
      <w:r w:rsidR="00084B2E">
        <w:rPr>
          <w:rFonts w:ascii="Times New Roman" w:eastAsia="Times New Roman" w:hAnsi="Times New Roman" w:cs="Times New Roman"/>
          <w:sz w:val="28"/>
          <w:szCs w:val="28"/>
        </w:rPr>
        <w:t>8</w:t>
      </w:r>
    </w:p>
    <w:p w:rsidR="000D2E7E" w:rsidRPr="00084B2E" w:rsidRDefault="000D2E7E" w:rsidP="00203E63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 xml:space="preserve">4. Примерная тематика курсовых работ 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1</w:t>
      </w:r>
      <w:r w:rsidR="00DF3FD8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0D2E7E" w:rsidRPr="00084B2E" w:rsidRDefault="000D2E7E" w:rsidP="00203E63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5. Требования к оформлению курсовой работы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1</w:t>
      </w:r>
      <w:r w:rsidR="00DF3FD8">
        <w:rPr>
          <w:rFonts w:ascii="Times New Roman" w:eastAsia="Times New Roman" w:hAnsi="Times New Roman" w:cs="Times New Roman"/>
          <w:sz w:val="28"/>
          <w:szCs w:val="28"/>
        </w:rPr>
        <w:t>8</w:t>
      </w:r>
    </w:p>
    <w:p w:rsidR="000D2E7E" w:rsidRPr="00084B2E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6. Список рекомендуемой литературы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2</w:t>
      </w:r>
      <w:r w:rsidR="00DF3FD8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0D2E7E" w:rsidRDefault="000D2E7E" w:rsidP="00DF3FD8">
      <w:pPr>
        <w:tabs>
          <w:tab w:val="right" w:leader="dot" w:pos="9781"/>
        </w:tabs>
        <w:spacing w:after="120"/>
        <w:ind w:left="283" w:right="-340"/>
        <w:rPr>
          <w:rFonts w:ascii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7.</w:t>
      </w:r>
      <w:r w:rsidRPr="00084B2E">
        <w:rPr>
          <w:sz w:val="28"/>
          <w:szCs w:val="28"/>
        </w:rPr>
        <w:t xml:space="preserve"> </w:t>
      </w:r>
      <w:r w:rsidR="00731FF7" w:rsidRPr="00084B2E">
        <w:rPr>
          <w:rFonts w:ascii="Times New Roman" w:hAnsi="Times New Roman" w:cs="Times New Roman"/>
          <w:color w:val="000000"/>
          <w:sz w:val="28"/>
          <w:szCs w:val="28"/>
        </w:rPr>
        <w:t>Современные профессиональные базы данных и информационные справочные системы</w:t>
      </w:r>
      <w:r w:rsidR="00731FF7" w:rsidRPr="00084B2E">
        <w:rPr>
          <w:rFonts w:ascii="Times New Roman" w:hAnsi="Times New Roman" w:cs="Times New Roman"/>
          <w:sz w:val="28"/>
          <w:szCs w:val="28"/>
        </w:rPr>
        <w:t xml:space="preserve"> ………………</w:t>
      </w:r>
      <w:r w:rsidR="00084B2E">
        <w:rPr>
          <w:rFonts w:ascii="Times New Roman" w:hAnsi="Times New Roman" w:cs="Times New Roman"/>
          <w:sz w:val="28"/>
          <w:szCs w:val="28"/>
        </w:rPr>
        <w:t>……………………………...</w:t>
      </w:r>
      <w:r w:rsidRPr="00084B2E">
        <w:rPr>
          <w:rFonts w:ascii="Times New Roman" w:hAnsi="Times New Roman" w:cs="Times New Roman"/>
          <w:sz w:val="28"/>
          <w:szCs w:val="28"/>
        </w:rPr>
        <w:t>…………</w:t>
      </w:r>
      <w:r w:rsidR="00DF3FD8">
        <w:rPr>
          <w:rFonts w:ascii="Times New Roman" w:hAnsi="Times New Roman" w:cs="Times New Roman"/>
          <w:sz w:val="28"/>
          <w:szCs w:val="28"/>
        </w:rPr>
        <w:t>….</w:t>
      </w:r>
      <w:r w:rsidRPr="00084B2E">
        <w:rPr>
          <w:rFonts w:ascii="Times New Roman" w:hAnsi="Times New Roman" w:cs="Times New Roman"/>
          <w:sz w:val="28"/>
          <w:szCs w:val="28"/>
        </w:rPr>
        <w:t>2</w:t>
      </w:r>
      <w:r w:rsidR="00DF3FD8">
        <w:rPr>
          <w:rFonts w:ascii="Times New Roman" w:hAnsi="Times New Roman" w:cs="Times New Roman"/>
          <w:sz w:val="28"/>
          <w:szCs w:val="28"/>
        </w:rPr>
        <w:t>7</w:t>
      </w:r>
    </w:p>
    <w:p w:rsidR="00DF3FD8" w:rsidRPr="00084B2E" w:rsidRDefault="00DF3FD8" w:rsidP="00DF3FD8">
      <w:pPr>
        <w:tabs>
          <w:tab w:val="right" w:leader="dot" w:pos="9781"/>
        </w:tabs>
        <w:spacing w:after="120"/>
        <w:ind w:left="283" w:right="-482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DF3FD8">
        <w:rPr>
          <w:rFonts w:ascii="Times New Roman" w:hAnsi="Times New Roman" w:cs="Times New Roman"/>
          <w:sz w:val="28"/>
          <w:szCs w:val="28"/>
        </w:rPr>
        <w:t>Перечень лицензионного и свободно распространяемого программного обеспечения, в том числе отечественного производства</w:t>
      </w:r>
      <w:r>
        <w:rPr>
          <w:rFonts w:ascii="Times New Roman" w:hAnsi="Times New Roman" w:cs="Times New Roman"/>
          <w:sz w:val="28"/>
          <w:szCs w:val="28"/>
        </w:rPr>
        <w:t>……………………..28</w:t>
      </w:r>
    </w:p>
    <w:p w:rsidR="000D2E7E" w:rsidRPr="00084B2E" w:rsidRDefault="000D2E7E" w:rsidP="00203E63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 xml:space="preserve">Приложения 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2</w:t>
      </w:r>
      <w:r w:rsidR="00DF3FD8">
        <w:rPr>
          <w:rFonts w:ascii="Times New Roman" w:eastAsia="Times New Roman" w:hAnsi="Times New Roman" w:cs="Times New Roman"/>
          <w:sz w:val="28"/>
          <w:szCs w:val="28"/>
        </w:rPr>
        <w:t>9</w:t>
      </w:r>
    </w:p>
    <w:p w:rsidR="00CF2FF6" w:rsidRDefault="00CF2FF6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0D2E7E" w:rsidRPr="000D2E7E" w:rsidRDefault="000D2E7E" w:rsidP="000D2E7E">
      <w:pPr>
        <w:numPr>
          <w:ilvl w:val="0"/>
          <w:numId w:val="2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Общие положения</w:t>
      </w:r>
    </w:p>
    <w:p w:rsidR="00CF2FF6" w:rsidRDefault="00CF2FF6" w:rsidP="00E838D8">
      <w:pPr>
        <w:overflowPunct w:val="0"/>
        <w:autoSpaceDE w:val="0"/>
        <w:autoSpaceDN w:val="0"/>
        <w:adjustRightInd w:val="0"/>
        <w:spacing w:before="120" w:after="0" w:line="240" w:lineRule="auto"/>
        <w:ind w:left="-85" w:firstLine="567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Курсовая работа по дисциплине «</w:t>
      </w:r>
      <w:r w:rsidR="00541C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Инновационное предпринимательство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» является одним из важных видов учебных занятий, формирующих компетенции выпускника по образовательной программе и формой контроля учебной работы обучающегося.</w:t>
      </w:r>
    </w:p>
    <w:p w:rsidR="00CF2FF6" w:rsidRDefault="00CF2FF6" w:rsidP="000D2E7E">
      <w:pPr>
        <w:overflowPunct w:val="0"/>
        <w:autoSpaceDE w:val="0"/>
        <w:autoSpaceDN w:val="0"/>
        <w:adjustRightInd w:val="0"/>
        <w:spacing w:after="0" w:line="240" w:lineRule="auto"/>
        <w:ind w:left="-87" w:firstLine="567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Выполнение 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курсовой работы по дисциплине «</w:t>
      </w:r>
      <w:r w:rsidR="00541C73" w:rsidRPr="00541C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Инновационное предпринимательство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» проводится с целью:</w:t>
      </w:r>
    </w:p>
    <w:p w:rsidR="00CF2FF6" w:rsidRDefault="00CF2FF6" w:rsidP="00541C73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систематизации и закрепления полученных знаний и практических умений по дисциплине «</w:t>
      </w:r>
      <w:r w:rsidR="00541C73" w:rsidRPr="00541C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Инновационное предпринимательство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»</w:t>
      </w:r>
      <w:r w:rsidR="00E838D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;</w:t>
      </w:r>
    </w:p>
    <w:p w:rsidR="00E838D8" w:rsidRDefault="00541C73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углубления</w:t>
      </w:r>
      <w:r w:rsidR="00E838D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теоретических знаний в соответствии с выбранной темой;</w:t>
      </w:r>
    </w:p>
    <w:p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получения опыта учебно-исследовательской деятельности, необходимого для формирования соответствующих компетенций;</w:t>
      </w:r>
    </w:p>
    <w:p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развития самостоятельности, ответственности и организованности;</w:t>
      </w:r>
    </w:p>
    <w:p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подготовки к государственной итоговой аттестации;</w:t>
      </w:r>
    </w:p>
    <w:p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совершенствования результатов профессиональной подготовки.</w:t>
      </w:r>
    </w:p>
    <w:p w:rsidR="00E838D8" w:rsidRPr="00E838D8" w:rsidRDefault="00E838D8" w:rsidP="00E838D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Курсовая работа должна быть выполнена на высоком теоретическом и практическом уровне и соответствовать требованиям, предъявляемым к научным работам.</w:t>
      </w:r>
    </w:p>
    <w:p w:rsidR="00CF2FF6" w:rsidRPr="00CF2FF6" w:rsidRDefault="00CF2FF6" w:rsidP="000D2E7E">
      <w:pPr>
        <w:overflowPunct w:val="0"/>
        <w:autoSpaceDE w:val="0"/>
        <w:autoSpaceDN w:val="0"/>
        <w:adjustRightInd w:val="0"/>
        <w:spacing w:after="0" w:line="240" w:lineRule="auto"/>
        <w:ind w:left="-87" w:firstLine="567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0D2E7E" w:rsidRPr="000D2E7E" w:rsidRDefault="000D2E7E" w:rsidP="000D2E7E">
      <w:pPr>
        <w:numPr>
          <w:ilvl w:val="0"/>
          <w:numId w:val="2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СТРУКТУРА И СОДЕРЖАНИЕ КУРСОВОЙ РАБОТЫ</w:t>
      </w:r>
    </w:p>
    <w:p w:rsidR="00E838D8" w:rsidRPr="00E838D8" w:rsidRDefault="00E838D8" w:rsidP="00E838D8">
      <w:pPr>
        <w:pStyle w:val="2"/>
        <w:spacing w:before="120"/>
        <w:jc w:val="center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bookmarkStart w:id="1" w:name="_Toc307738164"/>
      <w:r w:rsidRPr="00E838D8">
        <w:rPr>
          <w:rFonts w:ascii="Times New Roman" w:hAnsi="Times New Roman" w:cs="Times New Roman"/>
          <w:color w:val="auto"/>
          <w:sz w:val="28"/>
          <w:szCs w:val="28"/>
        </w:rPr>
        <w:t>2.1. Структура курсовой работы</w:t>
      </w:r>
      <w:bookmarkEnd w:id="1"/>
    </w:p>
    <w:p w:rsidR="00E838D8" w:rsidRPr="00E838D8" w:rsidRDefault="00E838D8" w:rsidP="00E838D8">
      <w:pPr>
        <w:pStyle w:val="3"/>
        <w:spacing w:before="120" w:after="0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Структура курсовой работы – это последовательность расположения ее основных частей. Обязательное требование к курсовой работе – логическая связь между разделами и последовательное развитие основной темы на протяжении всей работы. Основные элементы курсовой работы приведены в таблице 1.</w:t>
      </w:r>
    </w:p>
    <w:p w:rsidR="008226E1" w:rsidRDefault="00E838D8" w:rsidP="008226E1">
      <w:pPr>
        <w:pStyle w:val="3"/>
        <w:spacing w:after="0"/>
        <w:ind w:left="360" w:hanging="360"/>
        <w:jc w:val="left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Таблица 1</w:t>
      </w:r>
      <w:r w:rsidR="008226E1">
        <w:rPr>
          <w:rFonts w:ascii="Times New Roman" w:hAnsi="Times New Roman"/>
          <w:color w:val="000000"/>
          <w:sz w:val="28"/>
          <w:szCs w:val="28"/>
        </w:rPr>
        <w:t xml:space="preserve"> – </w:t>
      </w:r>
      <w:r w:rsidRPr="00E838D8">
        <w:rPr>
          <w:rFonts w:ascii="Times New Roman" w:hAnsi="Times New Roman"/>
          <w:color w:val="000000"/>
          <w:sz w:val="28"/>
          <w:szCs w:val="28"/>
        </w:rPr>
        <w:t>Структура и объем курсовой работы</w:t>
      </w:r>
    </w:p>
    <w:p w:rsidR="00552F1C" w:rsidRPr="00E838D8" w:rsidRDefault="00552F1C" w:rsidP="008226E1">
      <w:pPr>
        <w:pStyle w:val="3"/>
        <w:spacing w:after="0"/>
        <w:ind w:left="360" w:hanging="360"/>
        <w:jc w:val="left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8"/>
        <w:gridCol w:w="3793"/>
      </w:tblGrid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Разделы курсовой работы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Объем в страницах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Титульный лист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Содержание 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Введение 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1-2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Теоретический раздел (первая часть)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10-15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Аналитический раздел (вторая часть)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10-15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Рекомендательный раздел (третья часть)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7-10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Заключение 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1-3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6179E0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Список </w:t>
            </w:r>
            <w:r w:rsidR="006179E0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источников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(не менее 20 источников)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Приложение(я) 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при необходимости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30-40 (без приложений)</w:t>
            </w:r>
          </w:p>
        </w:tc>
      </w:tr>
    </w:tbl>
    <w:p w:rsidR="000D2E7E" w:rsidRPr="000D2E7E" w:rsidRDefault="000D2E7E" w:rsidP="000D2E7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38D8" w:rsidRPr="00E838D8" w:rsidRDefault="00E838D8" w:rsidP="00E838D8">
      <w:pPr>
        <w:pStyle w:val="2"/>
        <w:jc w:val="center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bookmarkStart w:id="2" w:name="_Toc307738165"/>
      <w:r w:rsidRPr="00E838D8">
        <w:rPr>
          <w:rFonts w:ascii="Times New Roman" w:hAnsi="Times New Roman" w:cs="Times New Roman"/>
          <w:color w:val="auto"/>
          <w:sz w:val="28"/>
          <w:szCs w:val="28"/>
        </w:rPr>
        <w:lastRenderedPageBreak/>
        <w:t>2.2. Содержание курсовой работы</w:t>
      </w:r>
      <w:bookmarkEnd w:id="2"/>
    </w:p>
    <w:p w:rsidR="00E838D8" w:rsidRPr="00E838D8" w:rsidRDefault="00E838D8" w:rsidP="00042354">
      <w:pPr>
        <w:pStyle w:val="3"/>
        <w:spacing w:before="120"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2.2.1. </w:t>
      </w:r>
      <w:r w:rsidRPr="00541C73">
        <w:rPr>
          <w:rFonts w:ascii="Times New Roman" w:hAnsi="Times New Roman"/>
          <w:b/>
          <w:i/>
          <w:color w:val="000000"/>
          <w:sz w:val="28"/>
          <w:szCs w:val="28"/>
        </w:rPr>
        <w:t>Титульным листом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называется первая страница курсовой работы, содержащая: название университета, название кафедры, вид курсовой работы, полное название дисциплины, тема работы, имя автора, имя руководителя, оценка, место и год курсовой работы (приложение 1).</w:t>
      </w:r>
    </w:p>
    <w:p w:rsidR="00E838D8" w:rsidRPr="00E838D8" w:rsidRDefault="00E838D8" w:rsidP="00042354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2.2.2. </w:t>
      </w:r>
      <w:r w:rsidRPr="00541C73">
        <w:rPr>
          <w:rFonts w:ascii="Times New Roman" w:hAnsi="Times New Roman"/>
          <w:b/>
          <w:i/>
          <w:color w:val="000000"/>
          <w:sz w:val="28"/>
          <w:szCs w:val="28"/>
        </w:rPr>
        <w:t>Содержание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(оглавление) является важнейшим справочно-сопроводительным элементом курсовой работы, дающим общее представление о структуре курсовой работы и его проблематике. Содержание может быть полным (включать все рубрики) и сокращенным (включать наиболее значимые рубрики).</w:t>
      </w:r>
    </w:p>
    <w:p w:rsidR="00E838D8" w:rsidRPr="00E838D8" w:rsidRDefault="00E838D8" w:rsidP="00042354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Содержание располагается в начале курсовой работы, после титульного листа.</w:t>
      </w:r>
    </w:p>
    <w:p w:rsidR="00E838D8" w:rsidRPr="00E838D8" w:rsidRDefault="00E838D8" w:rsidP="00042354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2.2.3. </w:t>
      </w:r>
      <w:r w:rsidRPr="00541C73">
        <w:rPr>
          <w:rFonts w:ascii="Times New Roman" w:hAnsi="Times New Roman"/>
          <w:b/>
          <w:i/>
          <w:color w:val="000000"/>
          <w:sz w:val="28"/>
          <w:szCs w:val="28"/>
        </w:rPr>
        <w:t>Введение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(общие положения) – вступительная часть основного текста курсовой работы, следующая за содержанием. </w:t>
      </w:r>
    </w:p>
    <w:p w:rsidR="00E838D8" w:rsidRPr="00E838D8" w:rsidRDefault="00E838D8" w:rsidP="00C16DE1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Введение может быть простым и развернутым. В состав введения могут входить следующие элементы:</w:t>
      </w:r>
    </w:p>
    <w:p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актуальность;</w:t>
      </w:r>
    </w:p>
    <w:p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определение предмета и объекта</w:t>
      </w:r>
      <w:r w:rsidR="00541C73">
        <w:rPr>
          <w:rFonts w:ascii="Times New Roman" w:hAnsi="Times New Roman"/>
          <w:color w:val="000000"/>
          <w:sz w:val="28"/>
          <w:szCs w:val="28"/>
        </w:rPr>
        <w:t xml:space="preserve"> исследования</w:t>
      </w:r>
      <w:r w:rsidRPr="00E838D8">
        <w:rPr>
          <w:rFonts w:ascii="Times New Roman" w:hAnsi="Times New Roman"/>
          <w:color w:val="000000"/>
          <w:sz w:val="28"/>
          <w:szCs w:val="28"/>
        </w:rPr>
        <w:t>;</w:t>
      </w:r>
    </w:p>
    <w:p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цель и задачи работы;</w:t>
      </w:r>
    </w:p>
    <w:p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 краткий исторический очерк становления и развития темы работы</w:t>
      </w:r>
      <w:r w:rsidR="00541C73">
        <w:rPr>
          <w:rFonts w:ascii="Times New Roman" w:hAnsi="Times New Roman"/>
          <w:color w:val="000000"/>
          <w:sz w:val="28"/>
          <w:szCs w:val="28"/>
        </w:rPr>
        <w:t xml:space="preserve"> (обзор литературных источников по теме исследования</w:t>
      </w:r>
      <w:r w:rsidRPr="00E838D8">
        <w:rPr>
          <w:rFonts w:ascii="Times New Roman" w:hAnsi="Times New Roman"/>
          <w:color w:val="000000"/>
          <w:sz w:val="28"/>
          <w:szCs w:val="28"/>
        </w:rPr>
        <w:t>;</w:t>
      </w:r>
    </w:p>
    <w:p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 представление понятий.</w:t>
      </w:r>
    </w:p>
    <w:p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t xml:space="preserve">Актуальность </w:t>
      </w:r>
      <w:r w:rsidRPr="00E838D8">
        <w:rPr>
          <w:rFonts w:ascii="Times New Roman" w:hAnsi="Times New Roman"/>
          <w:color w:val="000000"/>
          <w:sz w:val="28"/>
          <w:szCs w:val="28"/>
        </w:rPr>
        <w:t>показывает важность темы в раскрытии теоретической проблемы и решении практических задач. Дается краткая характеристика состояния интересующей области исследования (какие теоретические вопросы недостаточно изучены, какие новые данные необходимо получить), формулируется проблема исследования.</w:t>
      </w:r>
    </w:p>
    <w:p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t xml:space="preserve">Объект исследования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– это область научных изысканий, в которой выявлена и существует исследуемая проблема. Это может быть процесс или явление, которое обучающийся выбрал для изучения, часть управленческой деятельности, на которую направлен процесс познавания, изучения, объяснения или преобразования с применением научных методов. </w:t>
      </w:r>
    </w:p>
    <w:p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t>Предмет исследования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более конкретен, он является </w:t>
      </w:r>
      <w:r w:rsidRPr="00541C73">
        <w:rPr>
          <w:rFonts w:ascii="Times New Roman" w:hAnsi="Times New Roman"/>
          <w:i/>
          <w:color w:val="000000"/>
          <w:sz w:val="28"/>
          <w:szCs w:val="28"/>
        </w:rPr>
        <w:t>частью объекта исследования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и включает только те связи и отношения, которые подлежат непосредственному изучению в данной работе.</w:t>
      </w:r>
    </w:p>
    <w:p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t xml:space="preserve">Объект наблюдения </w:t>
      </w:r>
      <w:r w:rsidRPr="00E838D8">
        <w:rPr>
          <w:rFonts w:ascii="Times New Roman" w:hAnsi="Times New Roman"/>
          <w:color w:val="000000"/>
          <w:sz w:val="28"/>
          <w:szCs w:val="28"/>
        </w:rPr>
        <w:t>– это организации, на материалах которых выполнена курсовая работа.</w:t>
      </w:r>
    </w:p>
    <w:p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lastRenderedPageBreak/>
        <w:t>Цель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– это прогнозирование результата, который должен быть достигнут в ходе работы. Она должна быть четкой, ясной и лаконичной.</w:t>
      </w:r>
    </w:p>
    <w:p w:rsidR="00E838D8" w:rsidRPr="00E838D8" w:rsidRDefault="00E838D8" w:rsidP="00042354">
      <w:pPr>
        <w:shd w:val="clear" w:color="auto" w:fill="FFFFFF"/>
        <w:spacing w:after="0"/>
        <w:ind w:left="142" w:firstLine="425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Цель исследования определяет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 xml:space="preserve">задачи,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которые необходимо решить для ее достижения. Обычно приводятся 4–6 задач конкретизирующих цель. Задачи формулируются в следующей форме: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 xml:space="preserve">достижение поставленной цели обусловливает необходимость решения следующих задач...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Далее следует перечисление задач, например,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 xml:space="preserve">изучить теоретические основы </w:t>
      </w:r>
      <w:r w:rsidR="00541C73">
        <w:rPr>
          <w:rFonts w:ascii="Times New Roman" w:hAnsi="Times New Roman"/>
          <w:i/>
          <w:iCs/>
          <w:color w:val="000000"/>
          <w:sz w:val="28"/>
          <w:szCs w:val="28"/>
        </w:rPr>
        <w:t>инновационного</w:t>
      </w:r>
      <w:r w:rsidR="00541C73" w:rsidRPr="00541C73">
        <w:rPr>
          <w:rFonts w:ascii="Times New Roman" w:hAnsi="Times New Roman"/>
          <w:i/>
          <w:iCs/>
          <w:color w:val="000000"/>
          <w:sz w:val="28"/>
          <w:szCs w:val="28"/>
        </w:rPr>
        <w:t xml:space="preserve"> предпринимательств</w:t>
      </w:r>
      <w:r w:rsidR="00541C73">
        <w:rPr>
          <w:rFonts w:ascii="Times New Roman" w:hAnsi="Times New Roman"/>
          <w:i/>
          <w:iCs/>
          <w:color w:val="000000"/>
          <w:sz w:val="28"/>
          <w:szCs w:val="28"/>
        </w:rPr>
        <w:t>а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...,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>описать механизм взаимодействия..., выявить основные факторы..., разработать программу..., обосновать план развития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...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>т.п.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i/>
          <w:iCs/>
          <w:color w:val="000000"/>
          <w:spacing w:val="-8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8"/>
          <w:sz w:val="28"/>
          <w:szCs w:val="28"/>
        </w:rPr>
        <w:t>Во введении дается обзор литературы, перечисляются авторы основных теоретических исследований по теме курсовой работы, излагается структура курсовой работы, т.е. дается перечень основных разделов.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Объем раздела «Введение» должен быть не более </w:t>
      </w:r>
      <w:r w:rsidR="00042354">
        <w:rPr>
          <w:rFonts w:ascii="Times New Roman" w:hAnsi="Times New Roman"/>
          <w:color w:val="000000"/>
          <w:sz w:val="28"/>
          <w:szCs w:val="28"/>
        </w:rPr>
        <w:t>3</w:t>
      </w:r>
      <w:r w:rsidRPr="00E838D8">
        <w:rPr>
          <w:rFonts w:ascii="Times New Roman" w:hAnsi="Times New Roman"/>
          <w:color w:val="000000"/>
          <w:sz w:val="28"/>
          <w:szCs w:val="28"/>
        </w:rPr>
        <w:t>-х страниц.</w:t>
      </w:r>
    </w:p>
    <w:p w:rsidR="00E838D8" w:rsidRPr="00BD5D0D" w:rsidRDefault="00E838D8" w:rsidP="00BD5D0D">
      <w:pPr>
        <w:pStyle w:val="a5"/>
        <w:numPr>
          <w:ilvl w:val="2"/>
          <w:numId w:val="2"/>
        </w:numPr>
        <w:shd w:val="clear" w:color="auto" w:fill="FFFFFF"/>
        <w:spacing w:after="0"/>
        <w:ind w:left="0" w:firstLine="566"/>
        <w:jc w:val="both"/>
        <w:rPr>
          <w:rFonts w:ascii="Times New Roman" w:hAnsi="Times New Roman"/>
          <w:color w:val="000000"/>
          <w:sz w:val="28"/>
          <w:szCs w:val="28"/>
        </w:rPr>
      </w:pPr>
      <w:r w:rsidRPr="00BD5D0D">
        <w:rPr>
          <w:rFonts w:ascii="Times New Roman" w:hAnsi="Times New Roman"/>
          <w:b/>
          <w:i/>
          <w:color w:val="000000"/>
          <w:sz w:val="28"/>
          <w:szCs w:val="28"/>
        </w:rPr>
        <w:t>Основная часть</w:t>
      </w:r>
      <w:r w:rsidRPr="00BD5D0D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BD5D0D">
        <w:rPr>
          <w:rFonts w:ascii="Times New Roman" w:hAnsi="Times New Roman"/>
          <w:color w:val="000000"/>
          <w:sz w:val="28"/>
          <w:szCs w:val="28"/>
        </w:rPr>
        <w:t>курсовой работы содержит, как правило, три раздела: теоретический, практический и рекомендательный, каждый из которых</w:t>
      </w:r>
      <w:r w:rsidR="008226E1">
        <w:rPr>
          <w:rFonts w:ascii="Times New Roman" w:hAnsi="Times New Roman"/>
          <w:color w:val="000000"/>
          <w:sz w:val="28"/>
          <w:szCs w:val="28"/>
        </w:rPr>
        <w:t>,</w:t>
      </w:r>
      <w:r w:rsidRPr="00BD5D0D">
        <w:rPr>
          <w:rFonts w:ascii="Times New Roman" w:hAnsi="Times New Roman"/>
          <w:color w:val="000000"/>
          <w:sz w:val="28"/>
          <w:szCs w:val="28"/>
        </w:rPr>
        <w:t xml:space="preserve"> в свою очередь</w:t>
      </w:r>
      <w:r w:rsidR="008226E1">
        <w:rPr>
          <w:rFonts w:ascii="Times New Roman" w:hAnsi="Times New Roman"/>
          <w:color w:val="000000"/>
          <w:sz w:val="28"/>
          <w:szCs w:val="28"/>
        </w:rPr>
        <w:t>,</w:t>
      </w:r>
      <w:r w:rsidRPr="00BD5D0D">
        <w:rPr>
          <w:rFonts w:ascii="Times New Roman" w:hAnsi="Times New Roman"/>
          <w:color w:val="000000"/>
          <w:sz w:val="28"/>
          <w:szCs w:val="28"/>
        </w:rPr>
        <w:t xml:space="preserve"> делится на подразделы.</w:t>
      </w:r>
      <w:r w:rsidR="00A77F75" w:rsidRPr="00BD5D0D">
        <w:rPr>
          <w:rFonts w:ascii="Times New Roman" w:hAnsi="Times New Roman"/>
          <w:color w:val="000000"/>
          <w:sz w:val="28"/>
          <w:szCs w:val="28"/>
        </w:rPr>
        <w:t xml:space="preserve"> Второй и третий разделы курсовой работы необходимо выполнять с использованием практическо</w:t>
      </w:r>
      <w:r w:rsidR="00BD5D0D">
        <w:rPr>
          <w:rFonts w:ascii="Times New Roman" w:hAnsi="Times New Roman"/>
          <w:color w:val="000000"/>
          <w:sz w:val="28"/>
          <w:szCs w:val="28"/>
        </w:rPr>
        <w:t>го опыта конкретных организаций, конкретного региона</w:t>
      </w:r>
      <w:r w:rsidR="008226E1">
        <w:rPr>
          <w:rFonts w:ascii="Times New Roman" w:hAnsi="Times New Roman"/>
          <w:color w:val="000000"/>
          <w:sz w:val="28"/>
          <w:szCs w:val="28"/>
        </w:rPr>
        <w:t xml:space="preserve"> (объекта наблюдения). </w:t>
      </w:r>
    </w:p>
    <w:p w:rsidR="00C16DE1" w:rsidRPr="00E838D8" w:rsidRDefault="00C16DE1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Если у обучающегося недостаточно материала для полноценного выполнения третьего раздела, то основную часть работы можно представить в двух разделах: теоретическом и аналитико-рекомендательном</w:t>
      </w:r>
      <w:r w:rsidR="0031734E">
        <w:rPr>
          <w:rFonts w:ascii="Times New Roman" w:hAnsi="Times New Roman"/>
          <w:color w:val="000000"/>
          <w:sz w:val="28"/>
          <w:szCs w:val="28"/>
        </w:rPr>
        <w:t>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Формулировка разделов и подразделов должна быть четкой, краткой и в последовательной форме раскрывать содержание курсовой работы. Недопустимы одинаковые формулировки названия курсовой работы в целом и отдельных разделов или подразделов.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pacing w:val="-4"/>
          <w:sz w:val="28"/>
          <w:szCs w:val="28"/>
        </w:rPr>
        <w:t xml:space="preserve">В первом (теоретическом) разделе </w:t>
      </w:r>
      <w:r w:rsidRPr="00E838D8">
        <w:rPr>
          <w:rFonts w:ascii="Times New Roman" w:hAnsi="Times New Roman"/>
          <w:color w:val="000000"/>
          <w:spacing w:val="-4"/>
          <w:sz w:val="28"/>
          <w:szCs w:val="28"/>
        </w:rPr>
        <w:t xml:space="preserve">курсовой работы отражаются общие положения теории, </w:t>
      </w:r>
      <w:r w:rsidR="008072FB">
        <w:rPr>
          <w:rFonts w:ascii="Times New Roman" w:hAnsi="Times New Roman"/>
          <w:color w:val="000000"/>
          <w:spacing w:val="-4"/>
          <w:sz w:val="28"/>
          <w:szCs w:val="28"/>
        </w:rPr>
        <w:t>представляются результаты</w:t>
      </w:r>
      <w:r w:rsidRPr="00E838D8">
        <w:rPr>
          <w:rFonts w:ascii="Times New Roman" w:hAnsi="Times New Roman"/>
          <w:color w:val="000000"/>
          <w:spacing w:val="-4"/>
          <w:sz w:val="28"/>
          <w:szCs w:val="28"/>
        </w:rPr>
        <w:t xml:space="preserve"> обзор</w:t>
      </w:r>
      <w:r w:rsidR="008072FB">
        <w:rPr>
          <w:rFonts w:ascii="Times New Roman" w:hAnsi="Times New Roman"/>
          <w:color w:val="000000"/>
          <w:spacing w:val="-4"/>
          <w:sz w:val="28"/>
          <w:szCs w:val="28"/>
        </w:rPr>
        <w:t>а</w:t>
      </w:r>
      <w:r w:rsidRPr="00E838D8">
        <w:rPr>
          <w:rFonts w:ascii="Times New Roman" w:hAnsi="Times New Roman"/>
          <w:color w:val="000000"/>
          <w:spacing w:val="-4"/>
          <w:sz w:val="28"/>
          <w:szCs w:val="28"/>
        </w:rPr>
        <w:t xml:space="preserve"> литературных источников по предмету исследования. На основе изучения научных трудов отечественных и зарубежных авторов, законодательных и нормативных актов, излагаются сущность рассматриваемых проблем и высказывается своя точка зрения. Первый раздел служит теоретическим обоснованием для последующих.</w:t>
      </w:r>
    </w:p>
    <w:p w:rsidR="00E838D8" w:rsidRPr="008072FB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Обязательное требование – </w:t>
      </w:r>
      <w:r w:rsidRPr="00552F1C">
        <w:rPr>
          <w:rFonts w:ascii="Times New Roman" w:hAnsi="Times New Roman"/>
          <w:sz w:val="28"/>
          <w:szCs w:val="28"/>
        </w:rPr>
        <w:t>наличие ссылок на использованные источники информации</w:t>
      </w:r>
      <w:r w:rsidR="00552F1C" w:rsidRPr="00552F1C">
        <w:rPr>
          <w:rFonts w:ascii="Times New Roman" w:hAnsi="Times New Roman"/>
          <w:sz w:val="28"/>
          <w:szCs w:val="28"/>
        </w:rPr>
        <w:t xml:space="preserve"> (требования по оформлению ссылок см. в 5.3.1)</w:t>
      </w:r>
      <w:r w:rsidRPr="00552F1C">
        <w:rPr>
          <w:rFonts w:ascii="Times New Roman" w:hAnsi="Times New Roman"/>
          <w:sz w:val="28"/>
          <w:szCs w:val="28"/>
        </w:rPr>
        <w:t>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 xml:space="preserve">Второй раздел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курсовой работы носит аналитический характер. 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iCs/>
          <w:color w:val="000000"/>
          <w:sz w:val="28"/>
          <w:szCs w:val="28"/>
        </w:rPr>
        <w:t>Источниками информации для его выполнения могут служить данные официальных сайтов организаций,</w:t>
      </w:r>
      <w:r w:rsidR="008072FB">
        <w:rPr>
          <w:rFonts w:ascii="Times New Roman" w:hAnsi="Times New Roman"/>
          <w:iCs/>
          <w:color w:val="000000"/>
          <w:sz w:val="28"/>
          <w:szCs w:val="28"/>
        </w:rPr>
        <w:t xml:space="preserve"> материалы периодической печати, данные </w:t>
      </w:r>
      <w:r w:rsidR="008072FB">
        <w:rPr>
          <w:rFonts w:ascii="Times New Roman" w:hAnsi="Times New Roman"/>
          <w:iCs/>
          <w:color w:val="000000"/>
          <w:sz w:val="28"/>
          <w:szCs w:val="28"/>
        </w:rPr>
        <w:lastRenderedPageBreak/>
        <w:t xml:space="preserve">Росстата, </w:t>
      </w:r>
      <w:proofErr w:type="spellStart"/>
      <w:r w:rsidR="008072FB">
        <w:rPr>
          <w:rFonts w:ascii="Times New Roman" w:hAnsi="Times New Roman"/>
          <w:iCs/>
          <w:color w:val="000000"/>
          <w:sz w:val="28"/>
          <w:szCs w:val="28"/>
        </w:rPr>
        <w:t>облстата</w:t>
      </w:r>
      <w:proofErr w:type="spellEnd"/>
      <w:r w:rsidR="008072FB">
        <w:rPr>
          <w:rFonts w:ascii="Times New Roman" w:hAnsi="Times New Roman"/>
          <w:iCs/>
          <w:color w:val="000000"/>
          <w:sz w:val="28"/>
          <w:szCs w:val="28"/>
        </w:rPr>
        <w:t xml:space="preserve">, данные аналитических обзоров по рассматриваемой проблеме (с обязательной ссылкой на </w:t>
      </w:r>
      <w:proofErr w:type="spellStart"/>
      <w:r w:rsidR="008072FB">
        <w:rPr>
          <w:rFonts w:ascii="Times New Roman" w:hAnsi="Times New Roman"/>
          <w:iCs/>
          <w:color w:val="000000"/>
          <w:sz w:val="28"/>
          <w:szCs w:val="28"/>
        </w:rPr>
        <w:t>интернетесурсы</w:t>
      </w:r>
      <w:proofErr w:type="spellEnd"/>
      <w:r w:rsidR="008072FB">
        <w:rPr>
          <w:rFonts w:ascii="Times New Roman" w:hAnsi="Times New Roman"/>
          <w:iCs/>
          <w:color w:val="000000"/>
          <w:sz w:val="28"/>
          <w:szCs w:val="28"/>
        </w:rPr>
        <w:t>).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В нем дается анализ исследуемой проблемы на предприятии, </w:t>
      </w:r>
      <w:r w:rsidR="008072FB">
        <w:rPr>
          <w:rFonts w:ascii="Times New Roman" w:hAnsi="Times New Roman"/>
          <w:color w:val="000000"/>
          <w:sz w:val="28"/>
          <w:szCs w:val="28"/>
        </w:rPr>
        <w:t xml:space="preserve">в регионе и т.п., </w:t>
      </w:r>
      <w:r w:rsidRPr="00E838D8">
        <w:rPr>
          <w:rFonts w:ascii="Times New Roman" w:hAnsi="Times New Roman"/>
          <w:color w:val="000000"/>
          <w:sz w:val="28"/>
          <w:szCs w:val="28"/>
        </w:rPr>
        <w:t>общая характеристика объекта наблюдения, сведения об его основных экономических показателях, информация о состоянии тех направлений деятельности объекта, которые предполагается усовершенствовать.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 xml:space="preserve">В подразделе 2.1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раскрывается организационная характеристика объекта изучения: наименование предприятия, организационно-правовая форма, вид деятельности, место расположения предприятия, организационная структура управления, кадровый состав, экономическое состояние, рассматриваются факторы внешней среды организации (дается </w:t>
      </w:r>
      <w:r w:rsidR="008072FB">
        <w:rPr>
          <w:rFonts w:ascii="Times New Roman" w:hAnsi="Times New Roman"/>
          <w:color w:val="000000"/>
          <w:sz w:val="28"/>
          <w:szCs w:val="28"/>
        </w:rPr>
        <w:t>краткий обзор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конкурентов, поставщиков, потребителей). 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Данные можно получить в учредительных документах организации, в планах работы, годовых отчетах, статистических отчетах, штатном расписании, должностных инструкциях и др.</w:t>
      </w:r>
    </w:p>
    <w:p w:rsidR="00E838D8" w:rsidRPr="00E838D8" w:rsidRDefault="00E838D8" w:rsidP="00C16DE1">
      <w:pPr>
        <w:shd w:val="clear" w:color="auto" w:fill="FFFFFF"/>
        <w:spacing w:after="0"/>
        <w:ind w:right="14"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pacing w:val="-1"/>
          <w:sz w:val="28"/>
          <w:szCs w:val="28"/>
        </w:rPr>
        <w:t xml:space="preserve">Подраздел 2.2 </w:t>
      </w:r>
      <w:r w:rsidRPr="00E838D8">
        <w:rPr>
          <w:rFonts w:ascii="Times New Roman" w:hAnsi="Times New Roman"/>
          <w:color w:val="000000"/>
          <w:spacing w:val="-1"/>
          <w:sz w:val="28"/>
          <w:szCs w:val="28"/>
        </w:rPr>
        <w:t xml:space="preserve">должен включать анализ и оценку управленческой деятельности </w:t>
      </w:r>
      <w:r w:rsidRPr="00E838D8">
        <w:rPr>
          <w:rFonts w:ascii="Times New Roman" w:hAnsi="Times New Roman"/>
          <w:color w:val="000000"/>
          <w:spacing w:val="-3"/>
          <w:sz w:val="28"/>
          <w:szCs w:val="28"/>
        </w:rPr>
        <w:t>в соответствии с выбранным предметом исследования.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2"/>
          <w:sz w:val="28"/>
          <w:szCs w:val="28"/>
        </w:rPr>
        <w:t>Главной целью второго раздела является анализ и оценка со</w:t>
      </w:r>
      <w:r w:rsidRPr="00E838D8">
        <w:rPr>
          <w:rFonts w:ascii="Times New Roman" w:hAnsi="Times New Roman"/>
          <w:color w:val="000000"/>
          <w:spacing w:val="2"/>
          <w:sz w:val="28"/>
          <w:szCs w:val="28"/>
        </w:rPr>
        <w:softHyphen/>
      </w:r>
      <w:r w:rsidRPr="00E838D8">
        <w:rPr>
          <w:rFonts w:ascii="Times New Roman" w:hAnsi="Times New Roman"/>
          <w:color w:val="000000"/>
          <w:spacing w:val="-3"/>
          <w:sz w:val="28"/>
          <w:szCs w:val="28"/>
        </w:rPr>
        <w:t>стояния изучаемого объекта наблюдения на основе собранной ин</w:t>
      </w:r>
      <w:r w:rsidRPr="00E838D8">
        <w:rPr>
          <w:rFonts w:ascii="Times New Roman" w:hAnsi="Times New Roman"/>
          <w:color w:val="000000"/>
          <w:spacing w:val="-3"/>
          <w:sz w:val="28"/>
          <w:szCs w:val="28"/>
        </w:rPr>
        <w:softHyphen/>
      </w:r>
      <w:r w:rsidRPr="00E838D8">
        <w:rPr>
          <w:rFonts w:ascii="Times New Roman" w:hAnsi="Times New Roman"/>
          <w:color w:val="000000"/>
          <w:spacing w:val="-1"/>
          <w:sz w:val="28"/>
          <w:szCs w:val="28"/>
        </w:rPr>
        <w:t>формации в организации; выявление факторов, повлиявших на со</w:t>
      </w:r>
      <w:r w:rsidRPr="00E838D8">
        <w:rPr>
          <w:rFonts w:ascii="Times New Roman" w:hAnsi="Times New Roman"/>
          <w:color w:val="000000"/>
          <w:spacing w:val="-1"/>
          <w:sz w:val="28"/>
          <w:szCs w:val="28"/>
        </w:rPr>
        <w:softHyphen/>
        <w:t>стояние изучаемого предприятия (конечные результаты хозяйствен</w:t>
      </w:r>
      <w:r w:rsidRPr="00E838D8">
        <w:rPr>
          <w:rFonts w:ascii="Times New Roman" w:hAnsi="Times New Roman"/>
          <w:color w:val="000000"/>
          <w:spacing w:val="-1"/>
          <w:sz w:val="28"/>
          <w:szCs w:val="28"/>
        </w:rPr>
        <w:softHyphen/>
      </w:r>
      <w:r w:rsidRPr="00E838D8">
        <w:rPr>
          <w:rFonts w:ascii="Times New Roman" w:hAnsi="Times New Roman"/>
          <w:color w:val="000000"/>
          <w:spacing w:val="-2"/>
          <w:sz w:val="28"/>
          <w:szCs w:val="28"/>
        </w:rPr>
        <w:t>ной деятельности); раскрытия положительных и отрицательных сто</w:t>
      </w:r>
      <w:r w:rsidRPr="00E838D8">
        <w:rPr>
          <w:rFonts w:ascii="Times New Roman" w:hAnsi="Times New Roman"/>
          <w:color w:val="000000"/>
          <w:spacing w:val="-2"/>
          <w:sz w:val="28"/>
          <w:szCs w:val="28"/>
        </w:rPr>
        <w:softHyphen/>
      </w:r>
      <w:r w:rsidRPr="00E838D8">
        <w:rPr>
          <w:rFonts w:ascii="Times New Roman" w:hAnsi="Times New Roman"/>
          <w:color w:val="000000"/>
          <w:spacing w:val="1"/>
          <w:sz w:val="28"/>
          <w:szCs w:val="28"/>
        </w:rPr>
        <w:t xml:space="preserve">рон управленческой работы. В конце второго раздела обобщаются результаты анализа и предлагаются основные направления решения проблем </w:t>
      </w:r>
      <w:r w:rsidR="008072FB">
        <w:rPr>
          <w:rFonts w:ascii="Times New Roman" w:hAnsi="Times New Roman"/>
          <w:color w:val="000000"/>
          <w:spacing w:val="1"/>
          <w:sz w:val="28"/>
          <w:szCs w:val="28"/>
        </w:rPr>
        <w:t>объекта наблюдения</w:t>
      </w:r>
      <w:r w:rsidRPr="00E838D8">
        <w:rPr>
          <w:rFonts w:ascii="Times New Roman" w:hAnsi="Times New Roman"/>
          <w:color w:val="000000"/>
          <w:spacing w:val="1"/>
          <w:sz w:val="28"/>
          <w:szCs w:val="28"/>
        </w:rPr>
        <w:t xml:space="preserve"> (или использования возможностей). </w:t>
      </w:r>
    </w:p>
    <w:p w:rsidR="00E838D8" w:rsidRPr="00E838D8" w:rsidRDefault="00E838D8" w:rsidP="00042354">
      <w:pPr>
        <w:shd w:val="clear" w:color="auto" w:fill="FFFFFF"/>
        <w:spacing w:after="0"/>
        <w:ind w:right="62"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      Раздел должен заканчиваться выводами, содержащими:</w:t>
      </w:r>
    </w:p>
    <w:p w:rsidR="00E838D8" w:rsidRPr="00E838D8" w:rsidRDefault="00E838D8" w:rsidP="00042354">
      <w:pPr>
        <w:widowControl w:val="0"/>
        <w:numPr>
          <w:ilvl w:val="0"/>
          <w:numId w:val="7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7"/>
          <w:sz w:val="28"/>
          <w:szCs w:val="28"/>
        </w:rPr>
        <w:t>общую оценку деятельности организации</w:t>
      </w:r>
      <w:r w:rsidR="008072FB">
        <w:rPr>
          <w:rFonts w:ascii="Times New Roman" w:hAnsi="Times New Roman"/>
          <w:color w:val="000000"/>
          <w:spacing w:val="-7"/>
          <w:sz w:val="28"/>
          <w:szCs w:val="28"/>
        </w:rPr>
        <w:t>, региона (объекта наблюдения)</w:t>
      </w:r>
      <w:r w:rsidRPr="00E838D8">
        <w:rPr>
          <w:rFonts w:ascii="Times New Roman" w:hAnsi="Times New Roman"/>
          <w:color w:val="000000"/>
          <w:spacing w:val="-7"/>
          <w:sz w:val="28"/>
          <w:szCs w:val="28"/>
        </w:rPr>
        <w:t>;</w:t>
      </w:r>
    </w:p>
    <w:p w:rsidR="00E838D8" w:rsidRPr="00E838D8" w:rsidRDefault="00E838D8" w:rsidP="00042354">
      <w:pPr>
        <w:widowControl w:val="0"/>
        <w:numPr>
          <w:ilvl w:val="0"/>
          <w:numId w:val="7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3"/>
          <w:sz w:val="28"/>
          <w:szCs w:val="28"/>
        </w:rPr>
        <w:t>перечень положительных и отрицательных сторон управленческой деятельности</w:t>
      </w:r>
      <w:r w:rsidRPr="00E838D8">
        <w:rPr>
          <w:rFonts w:ascii="Times New Roman" w:hAnsi="Times New Roman"/>
          <w:color w:val="000000"/>
          <w:spacing w:val="-5"/>
          <w:sz w:val="28"/>
          <w:szCs w:val="28"/>
        </w:rPr>
        <w:t xml:space="preserve"> организации (предприятия)</w:t>
      </w:r>
      <w:r w:rsidR="008072FB">
        <w:rPr>
          <w:rFonts w:ascii="Times New Roman" w:hAnsi="Times New Roman"/>
          <w:color w:val="000000"/>
          <w:spacing w:val="-5"/>
          <w:sz w:val="28"/>
          <w:szCs w:val="28"/>
        </w:rPr>
        <w:t>, региона</w:t>
      </w:r>
      <w:r w:rsidRPr="00E838D8">
        <w:rPr>
          <w:rFonts w:ascii="Times New Roman" w:hAnsi="Times New Roman"/>
          <w:color w:val="000000"/>
          <w:spacing w:val="-5"/>
          <w:sz w:val="28"/>
          <w:szCs w:val="28"/>
        </w:rPr>
        <w:t>;</w:t>
      </w:r>
    </w:p>
    <w:p w:rsidR="00E838D8" w:rsidRPr="00E838D8" w:rsidRDefault="00E838D8" w:rsidP="00042354">
      <w:pPr>
        <w:widowControl w:val="0"/>
        <w:numPr>
          <w:ilvl w:val="0"/>
          <w:numId w:val="7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5"/>
          <w:sz w:val="28"/>
          <w:szCs w:val="28"/>
        </w:rPr>
        <w:t xml:space="preserve">указание на потенциальные возможности повышения эффективности управленческой деятельности организации 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>(предприятии)</w:t>
      </w:r>
      <w:r w:rsidR="008072FB">
        <w:rPr>
          <w:rFonts w:ascii="Times New Roman" w:hAnsi="Times New Roman"/>
          <w:color w:val="000000"/>
          <w:spacing w:val="-6"/>
          <w:sz w:val="28"/>
          <w:szCs w:val="28"/>
        </w:rPr>
        <w:t>, региона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>.</w:t>
      </w:r>
    </w:p>
    <w:p w:rsidR="00E838D8" w:rsidRPr="00E838D8" w:rsidRDefault="00E838D8" w:rsidP="00042354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34" w:firstLine="567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pacing w:val="-6"/>
          <w:sz w:val="28"/>
          <w:szCs w:val="28"/>
        </w:rPr>
        <w:t xml:space="preserve">Третий </w:t>
      </w:r>
      <w:r w:rsidRPr="00E838D8">
        <w:rPr>
          <w:rFonts w:ascii="Times New Roman" w:hAnsi="Times New Roman"/>
          <w:iCs/>
          <w:color w:val="000000"/>
          <w:spacing w:val="-6"/>
          <w:sz w:val="28"/>
          <w:szCs w:val="28"/>
        </w:rPr>
        <w:t xml:space="preserve">(конструктивный) 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>раздел курсовой работы является рекомендательным в нем разрабатываются практические рекомендации по решению изучаемой проблемы. Дается описание и обоснование предложений (решений) по со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softHyphen/>
      </w:r>
      <w:r w:rsidRPr="00E838D8">
        <w:rPr>
          <w:rFonts w:ascii="Times New Roman" w:hAnsi="Times New Roman"/>
          <w:color w:val="000000"/>
          <w:spacing w:val="-8"/>
          <w:sz w:val="28"/>
          <w:szCs w:val="28"/>
        </w:rPr>
        <w:t>вершенствованию состояния объекта наблюдения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, а также оценка экономического эффекта от внесенных предложений, намечаются пути использования вскрытых резервов, устранение недостатков в работе.  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bCs/>
          <w:i/>
          <w:iCs/>
          <w:color w:val="000000"/>
          <w:sz w:val="28"/>
          <w:szCs w:val="28"/>
        </w:rPr>
        <w:lastRenderedPageBreak/>
        <w:t>Заключение</w:t>
      </w:r>
      <w:r w:rsidRPr="00E838D8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E838D8">
        <w:rPr>
          <w:rFonts w:ascii="Times New Roman" w:hAnsi="Times New Roman"/>
          <w:color w:val="000000"/>
          <w:sz w:val="28"/>
          <w:szCs w:val="28"/>
        </w:rPr>
        <w:t>содержит итоги выполненной работы, к которым пришел обучающийся в результате исследования. В нем последовательно излагаются теоретические и практические выводы и предложения.</w:t>
      </w:r>
    </w:p>
    <w:p w:rsidR="003410C4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3410C4">
        <w:rPr>
          <w:rFonts w:ascii="Times New Roman" w:hAnsi="Times New Roman"/>
          <w:i/>
          <w:color w:val="000000"/>
          <w:spacing w:val="-6"/>
          <w:sz w:val="28"/>
          <w:szCs w:val="28"/>
        </w:rPr>
        <w:t>Возможны разны</w:t>
      </w:r>
      <w:r w:rsidR="003410C4" w:rsidRPr="003410C4">
        <w:rPr>
          <w:rFonts w:ascii="Times New Roman" w:hAnsi="Times New Roman"/>
          <w:i/>
          <w:color w:val="000000"/>
          <w:spacing w:val="-6"/>
          <w:sz w:val="28"/>
          <w:szCs w:val="28"/>
        </w:rPr>
        <w:t>е варианты написания заключения</w:t>
      </w:r>
      <w:r w:rsidR="003410C4">
        <w:rPr>
          <w:rFonts w:ascii="Times New Roman" w:hAnsi="Times New Roman"/>
          <w:color w:val="000000"/>
          <w:spacing w:val="-6"/>
          <w:sz w:val="28"/>
          <w:szCs w:val="28"/>
        </w:rPr>
        <w:t>:</w:t>
      </w:r>
    </w:p>
    <w:p w:rsidR="00E838D8" w:rsidRPr="003410C4" w:rsidRDefault="00E838D8" w:rsidP="003410C4">
      <w:pPr>
        <w:pStyle w:val="a5"/>
        <w:numPr>
          <w:ilvl w:val="0"/>
          <w:numId w:val="24"/>
        </w:numPr>
        <w:shd w:val="clear" w:color="auto" w:fill="FFFFFF"/>
        <w:tabs>
          <w:tab w:val="left" w:pos="1134"/>
        </w:tabs>
        <w:spacing w:after="0"/>
        <w:ind w:left="0"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3410C4">
        <w:rPr>
          <w:rFonts w:ascii="Times New Roman" w:hAnsi="Times New Roman"/>
          <w:color w:val="000000"/>
          <w:spacing w:val="-6"/>
          <w:sz w:val="28"/>
          <w:szCs w:val="28"/>
        </w:rPr>
        <w:t xml:space="preserve"> Представляется наиболее целесообразным следующий вариант: </w:t>
      </w:r>
      <w:r w:rsidRPr="003410C4">
        <w:rPr>
          <w:rFonts w:ascii="Times New Roman" w:hAnsi="Times New Roman"/>
          <w:i/>
          <w:iCs/>
          <w:color w:val="000000"/>
          <w:spacing w:val="-6"/>
          <w:sz w:val="28"/>
          <w:szCs w:val="28"/>
        </w:rPr>
        <w:t>«В ходе выполнения курсовой работы были решены следующие задачи</w:t>
      </w:r>
      <w:r w:rsidRPr="003410C4">
        <w:rPr>
          <w:rFonts w:ascii="Times New Roman" w:hAnsi="Times New Roman"/>
          <w:color w:val="000000"/>
          <w:spacing w:val="-6"/>
          <w:sz w:val="28"/>
          <w:szCs w:val="28"/>
        </w:rPr>
        <w:t>...» речь идет о задачах, сформулированных во введении к работе, и степени их реализации.</w:t>
      </w:r>
    </w:p>
    <w:p w:rsidR="00E838D8" w:rsidRPr="003410C4" w:rsidRDefault="00E838D8" w:rsidP="003410C4">
      <w:pPr>
        <w:pStyle w:val="a5"/>
        <w:numPr>
          <w:ilvl w:val="0"/>
          <w:numId w:val="24"/>
        </w:numPr>
        <w:shd w:val="clear" w:color="auto" w:fill="FFFFFF"/>
        <w:tabs>
          <w:tab w:val="left" w:pos="1134"/>
        </w:tabs>
        <w:spacing w:after="0"/>
        <w:ind w:left="0"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3410C4">
        <w:rPr>
          <w:rFonts w:ascii="Times New Roman" w:hAnsi="Times New Roman"/>
          <w:color w:val="000000"/>
          <w:spacing w:val="-6"/>
          <w:sz w:val="28"/>
          <w:szCs w:val="28"/>
        </w:rPr>
        <w:t>Возможен вариант «резюме», когда делаются краткие выводы по всей структуре работы. Каждый из них нумеруется и начинается с новой строки, последовательность их определяется логикой построения исследования. Они должны быть краткими и четкими, давать полное представление о содержании, значимости, обоснованности управленческой работы и эффективности разработок по ее совершенствованию.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E838D8">
        <w:rPr>
          <w:rFonts w:ascii="Times New Roman" w:hAnsi="Times New Roman"/>
          <w:color w:val="000000"/>
          <w:sz w:val="28"/>
          <w:szCs w:val="28"/>
        </w:rPr>
        <w:t>В заключении рекомендуется использовать следующие слова: исследовано, установлено, обосновано, доказано, выявлено, предложено, рассмотрено.</w:t>
      </w:r>
      <w:proofErr w:type="gramEnd"/>
    </w:p>
    <w:p w:rsidR="00E838D8" w:rsidRPr="00E838D8" w:rsidRDefault="00E838D8" w:rsidP="003410C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После заключения в курсовой работе приводится </w:t>
      </w:r>
      <w:r w:rsidRPr="00E838D8">
        <w:rPr>
          <w:rFonts w:ascii="Times New Roman" w:hAnsi="Times New Roman"/>
          <w:bCs/>
          <w:iCs/>
          <w:color w:val="000000"/>
          <w:spacing w:val="-6"/>
          <w:sz w:val="28"/>
          <w:szCs w:val="28"/>
        </w:rPr>
        <w:t xml:space="preserve">список </w:t>
      </w:r>
      <w:r w:rsidR="00D9785C">
        <w:rPr>
          <w:rFonts w:ascii="Times New Roman" w:hAnsi="Times New Roman"/>
          <w:bCs/>
          <w:iCs/>
          <w:color w:val="000000"/>
          <w:spacing w:val="-6"/>
          <w:sz w:val="28"/>
          <w:szCs w:val="28"/>
        </w:rPr>
        <w:t>источников,</w:t>
      </w:r>
      <w:r w:rsidRPr="00E838D8">
        <w:rPr>
          <w:rFonts w:ascii="Times New Roman" w:hAnsi="Times New Roman"/>
          <w:b/>
          <w:bCs/>
          <w:i/>
          <w:iCs/>
          <w:color w:val="000000"/>
          <w:spacing w:val="-6"/>
          <w:sz w:val="28"/>
          <w:szCs w:val="28"/>
        </w:rPr>
        <w:t xml:space="preserve"> 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составленный в соответствии с </w:t>
      </w:r>
      <w:r w:rsidR="003410C4">
        <w:rPr>
          <w:rFonts w:ascii="Times New Roman" w:hAnsi="Times New Roman"/>
          <w:spacing w:val="-6"/>
          <w:sz w:val="28"/>
          <w:szCs w:val="28"/>
        </w:rPr>
        <w:t xml:space="preserve">ГОСТ </w:t>
      </w:r>
      <w:proofErr w:type="gramStart"/>
      <w:r w:rsidR="003410C4">
        <w:rPr>
          <w:rFonts w:ascii="Times New Roman" w:hAnsi="Times New Roman"/>
          <w:spacing w:val="-6"/>
          <w:sz w:val="28"/>
          <w:szCs w:val="28"/>
        </w:rPr>
        <w:t>Р</w:t>
      </w:r>
      <w:proofErr w:type="gramEnd"/>
      <w:r w:rsidR="003410C4">
        <w:rPr>
          <w:rFonts w:ascii="Times New Roman" w:hAnsi="Times New Roman"/>
          <w:spacing w:val="-6"/>
          <w:sz w:val="28"/>
          <w:szCs w:val="28"/>
        </w:rPr>
        <w:t xml:space="preserve"> 7.0.100-2018 </w:t>
      </w:r>
      <w:r w:rsidR="003410C4" w:rsidRPr="003410C4">
        <w:rPr>
          <w:rFonts w:ascii="Times New Roman" w:hAnsi="Times New Roman"/>
          <w:spacing w:val="-6"/>
          <w:sz w:val="28"/>
          <w:szCs w:val="28"/>
        </w:rPr>
        <w:t>«Библиографическая запи</w:t>
      </w:r>
      <w:r w:rsidR="003410C4">
        <w:rPr>
          <w:rFonts w:ascii="Times New Roman" w:hAnsi="Times New Roman"/>
          <w:spacing w:val="-6"/>
          <w:sz w:val="28"/>
          <w:szCs w:val="28"/>
        </w:rPr>
        <w:t xml:space="preserve">сь. Библиографическое описание. </w:t>
      </w:r>
      <w:r w:rsidR="003410C4" w:rsidRPr="003410C4">
        <w:rPr>
          <w:rFonts w:ascii="Times New Roman" w:hAnsi="Times New Roman"/>
          <w:spacing w:val="-6"/>
          <w:sz w:val="28"/>
          <w:szCs w:val="28"/>
        </w:rPr>
        <w:t>Общие требования и правила составления»</w:t>
      </w:r>
      <w:r w:rsidRPr="00D9785C">
        <w:rPr>
          <w:rFonts w:ascii="Times New Roman" w:hAnsi="Times New Roman"/>
          <w:spacing w:val="-6"/>
          <w:sz w:val="28"/>
          <w:szCs w:val="28"/>
        </w:rPr>
        <w:t xml:space="preserve">. 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>Список отражает объем информации самостоятельно обработанный обучающимся.  Поэтому в списке литературных источников должны быть отражены только те, на которые есть ссылки в тексте, в том числе электронные.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E838D8">
        <w:rPr>
          <w:rFonts w:ascii="Times New Roman" w:hAnsi="Times New Roman"/>
          <w:bCs/>
          <w:iCs/>
          <w:color w:val="000000"/>
          <w:spacing w:val="-6"/>
          <w:sz w:val="28"/>
          <w:szCs w:val="28"/>
        </w:rPr>
        <w:t xml:space="preserve">В </w:t>
      </w:r>
      <w:r w:rsidRPr="00E838D8">
        <w:rPr>
          <w:rFonts w:ascii="Times New Roman" w:hAnsi="Times New Roman"/>
          <w:bCs/>
          <w:i/>
          <w:iCs/>
          <w:color w:val="000000"/>
          <w:spacing w:val="-6"/>
          <w:sz w:val="28"/>
          <w:szCs w:val="28"/>
        </w:rPr>
        <w:t>приложение</w:t>
      </w:r>
      <w:r w:rsidRPr="00E838D8">
        <w:rPr>
          <w:rFonts w:ascii="Times New Roman" w:hAnsi="Times New Roman"/>
          <w:b/>
          <w:bCs/>
          <w:i/>
          <w:iCs/>
          <w:color w:val="000000"/>
          <w:spacing w:val="-6"/>
          <w:sz w:val="28"/>
          <w:szCs w:val="28"/>
        </w:rPr>
        <w:t xml:space="preserve"> 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следует выносить вспомогательный материал, к которому относятся: промежуточные расчеты, таблицы вспомогательных цифровых данных, иллюстрации вспомогательного характера, учредительные документы, инструкции, заполненные формы отчетности, анкеты обследования и др. </w:t>
      </w:r>
    </w:p>
    <w:p w:rsidR="00E838D8" w:rsidRPr="00E838D8" w:rsidRDefault="00E838D8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0D2E7E" w:rsidRPr="000D2E7E" w:rsidRDefault="000D2E7E" w:rsidP="000423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3. ОСНОВНЫЕ ЭТАПЫ ВЫПОЛНЕНИЯ</w:t>
      </w:r>
      <w:r w:rsidR="00042354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  <w:r w:rsidRPr="000D2E7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курсовой работы </w:t>
      </w:r>
    </w:p>
    <w:p w:rsidR="000D2E7E" w:rsidRPr="000D2E7E" w:rsidRDefault="000D2E7E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bookmarkStart w:id="3" w:name="_Toc307738167"/>
      <w:r w:rsidRPr="00042354">
        <w:rPr>
          <w:rFonts w:ascii="Times New Roman" w:hAnsi="Times New Roman"/>
          <w:b/>
          <w:i/>
          <w:sz w:val="28"/>
          <w:szCs w:val="28"/>
        </w:rPr>
        <w:t>Порядок выполнения курсовой работы</w:t>
      </w:r>
      <w:bookmarkEnd w:id="3"/>
    </w:p>
    <w:p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sz w:val="28"/>
          <w:szCs w:val="28"/>
        </w:rPr>
        <w:tab/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Основные этапы </w:t>
      </w:r>
      <w:r w:rsidR="00E27365">
        <w:rPr>
          <w:rFonts w:ascii="Times New Roman" w:hAnsi="Times New Roman"/>
          <w:color w:val="000000"/>
          <w:sz w:val="28"/>
          <w:szCs w:val="28"/>
        </w:rPr>
        <w:t xml:space="preserve">выполнения 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курсовой работы: </w:t>
      </w:r>
    </w:p>
    <w:p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1) выбор темы; </w:t>
      </w:r>
    </w:p>
    <w:p w:rsidR="00042354" w:rsidRPr="00042354" w:rsidRDefault="00042354" w:rsidP="00E27365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2) </w:t>
      </w:r>
      <w:r w:rsidR="00E27365">
        <w:rPr>
          <w:rFonts w:ascii="Times New Roman" w:hAnsi="Times New Roman"/>
          <w:color w:val="000000"/>
          <w:sz w:val="28"/>
          <w:szCs w:val="28"/>
        </w:rPr>
        <w:t>подбор литературы и составление списка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; </w:t>
      </w:r>
    </w:p>
    <w:p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3) изучение литературы и составление плана; </w:t>
      </w:r>
    </w:p>
    <w:p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4) написание текста работы;</w:t>
      </w:r>
    </w:p>
    <w:p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5) рецензирование;</w:t>
      </w:r>
    </w:p>
    <w:p w:rsidR="00042354" w:rsidRDefault="00042354" w:rsidP="00E27365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6) защита</w:t>
      </w:r>
      <w:r w:rsidR="00E27365">
        <w:rPr>
          <w:rFonts w:ascii="Times New Roman" w:hAnsi="Times New Roman"/>
          <w:color w:val="000000"/>
          <w:sz w:val="28"/>
          <w:szCs w:val="28"/>
        </w:rPr>
        <w:t>;</w:t>
      </w:r>
    </w:p>
    <w:p w:rsidR="00E27365" w:rsidRPr="00042354" w:rsidRDefault="00E27365" w:rsidP="00E27365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7) оценка качества курсовой работы.</w:t>
      </w:r>
    </w:p>
    <w:p w:rsidR="00042354" w:rsidRPr="00042354" w:rsidRDefault="00042354" w:rsidP="00E27365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/>
          <w:bCs/>
          <w:i/>
          <w:color w:val="000000"/>
          <w:sz w:val="28"/>
          <w:szCs w:val="28"/>
        </w:rPr>
        <w:lastRenderedPageBreak/>
        <w:t>Выбор темы</w:t>
      </w:r>
    </w:p>
    <w:p w:rsidR="00042354" w:rsidRPr="00042354" w:rsidRDefault="00042354" w:rsidP="00E27365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Данный этап предваряется составлением тематики курсовых работ, которую утверждают на заседании кафедры. При определении тематики кафедра руководствуется принципом: иметь часть стабильных тем, связанных с коренными, основополагающими проблемами дисциплины «</w:t>
      </w:r>
      <w:r w:rsidR="003410C4">
        <w:rPr>
          <w:rFonts w:ascii="Times New Roman" w:hAnsi="Times New Roman"/>
          <w:color w:val="000000"/>
          <w:sz w:val="28"/>
          <w:szCs w:val="28"/>
        </w:rPr>
        <w:t>Инновационное предпринимательство</w:t>
      </w:r>
      <w:r w:rsidRPr="00042354">
        <w:rPr>
          <w:rFonts w:ascii="Times New Roman" w:hAnsi="Times New Roman"/>
          <w:color w:val="000000"/>
          <w:sz w:val="28"/>
          <w:szCs w:val="28"/>
        </w:rPr>
        <w:t>», а часть тем периодически пересматривать и уточнять с учетом специфических задач конкретного исторического периода. Кроме того, все темы курсовых работ можно условно разделить на две группы:</w:t>
      </w:r>
    </w:p>
    <w:p w:rsidR="00042354" w:rsidRPr="00042354" w:rsidRDefault="00042354" w:rsidP="00042354">
      <w:pPr>
        <w:widowControl w:val="0"/>
        <w:numPr>
          <w:ilvl w:val="0"/>
          <w:numId w:val="8"/>
        </w:numPr>
        <w:shd w:val="clear" w:color="auto" w:fill="FFFFFF"/>
        <w:tabs>
          <w:tab w:val="clear" w:pos="1429"/>
          <w:tab w:val="left" w:pos="108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разрабатываемые на основе научной и учебной литературы;</w:t>
      </w:r>
    </w:p>
    <w:p w:rsidR="00042354" w:rsidRPr="00042354" w:rsidRDefault="00042354" w:rsidP="00042354">
      <w:pPr>
        <w:widowControl w:val="0"/>
        <w:numPr>
          <w:ilvl w:val="0"/>
          <w:numId w:val="8"/>
        </w:numPr>
        <w:shd w:val="clear" w:color="auto" w:fill="FFFFFF"/>
        <w:tabs>
          <w:tab w:val="clear" w:pos="1429"/>
          <w:tab w:val="left" w:pos="108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требующие обязательного привлечения практического материала, его самостоятельного подбора и обработки.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Подходы кафедры к составлению тематики курсовых работ:</w:t>
      </w:r>
    </w:p>
    <w:p w:rsidR="00042354" w:rsidRPr="00042354" w:rsidRDefault="00042354" w:rsidP="003410C4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  <w:tab w:val="left" w:pos="1080"/>
          <w:tab w:val="num" w:pos="156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выбор наиболее актуальных тем дисциплины «</w:t>
      </w:r>
      <w:r w:rsidR="003410C4" w:rsidRPr="003410C4">
        <w:rPr>
          <w:rFonts w:ascii="Times New Roman" w:hAnsi="Times New Roman"/>
          <w:color w:val="000000"/>
          <w:sz w:val="28"/>
          <w:szCs w:val="28"/>
        </w:rPr>
        <w:t>Инновационное предпринимательство</w:t>
      </w:r>
      <w:r w:rsidRPr="00042354">
        <w:rPr>
          <w:rFonts w:ascii="Times New Roman" w:hAnsi="Times New Roman"/>
          <w:color w:val="000000"/>
          <w:sz w:val="28"/>
          <w:szCs w:val="28"/>
        </w:rPr>
        <w:t>», позволяющих глубоко изучить проблемы теории;</w:t>
      </w:r>
    </w:p>
    <w:p w:rsidR="00042354" w:rsidRPr="00042354" w:rsidRDefault="00042354" w:rsidP="00E2736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учет профиля вуза;</w:t>
      </w:r>
    </w:p>
    <w:p w:rsidR="00042354" w:rsidRPr="00042354" w:rsidRDefault="00042354" w:rsidP="00E2736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связь теории с практикой;</w:t>
      </w:r>
    </w:p>
    <w:p w:rsidR="00042354" w:rsidRPr="00042354" w:rsidRDefault="00042354" w:rsidP="00E2736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учет разнообразия интересов обучающихся;</w:t>
      </w:r>
    </w:p>
    <w:p w:rsidR="00042354" w:rsidRPr="00042354" w:rsidRDefault="00042354" w:rsidP="00E2736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4"/>
          <w:sz w:val="28"/>
          <w:szCs w:val="28"/>
        </w:rPr>
        <w:t>ориентация на пробуждение у обучающихся самостоятельности в подходе к написанию работы.</w:t>
      </w:r>
    </w:p>
    <w:p w:rsidR="003410C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3410C4">
        <w:rPr>
          <w:rFonts w:ascii="Times New Roman" w:hAnsi="Times New Roman"/>
          <w:b/>
          <w:i/>
          <w:color w:val="000000"/>
          <w:sz w:val="28"/>
          <w:szCs w:val="28"/>
        </w:rPr>
        <w:t>Могут ли несколько человек писать курсовую на одну тему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? Это допустимо лишь </w:t>
      </w:r>
      <w:r w:rsidRPr="003410C4">
        <w:rPr>
          <w:rFonts w:ascii="Times New Roman" w:hAnsi="Times New Roman"/>
          <w:i/>
          <w:color w:val="000000"/>
          <w:sz w:val="28"/>
          <w:szCs w:val="28"/>
        </w:rPr>
        <w:t>при соблюдении ряда условий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:rsidR="003410C4" w:rsidRDefault="003410C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042354" w:rsidRPr="00042354">
        <w:rPr>
          <w:rFonts w:ascii="Times New Roman" w:hAnsi="Times New Roman"/>
          <w:color w:val="000000"/>
          <w:sz w:val="28"/>
          <w:szCs w:val="28"/>
        </w:rPr>
        <w:t xml:space="preserve">выполнение работы на </w:t>
      </w:r>
      <w:r w:rsidRPr="003410C4">
        <w:rPr>
          <w:rFonts w:ascii="Times New Roman" w:hAnsi="Times New Roman"/>
          <w:color w:val="000000"/>
          <w:sz w:val="28"/>
          <w:szCs w:val="28"/>
          <w:u w:val="single"/>
        </w:rPr>
        <w:t>различных объектах наблюдения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3410C4" w:rsidRDefault="003410C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042354" w:rsidRPr="00042354">
        <w:rPr>
          <w:rFonts w:ascii="Times New Roman" w:hAnsi="Times New Roman"/>
          <w:color w:val="000000"/>
          <w:sz w:val="28"/>
          <w:szCs w:val="28"/>
        </w:rPr>
        <w:t xml:space="preserve">у </w:t>
      </w:r>
      <w:r w:rsidR="00042354" w:rsidRPr="003410C4">
        <w:rPr>
          <w:rFonts w:ascii="Times New Roman" w:hAnsi="Times New Roman"/>
          <w:color w:val="000000"/>
          <w:sz w:val="28"/>
          <w:szCs w:val="28"/>
          <w:u w:val="single"/>
        </w:rPr>
        <w:t>разных научных руководителей</w:t>
      </w:r>
      <w:r w:rsidR="00042354" w:rsidRPr="00042354">
        <w:rPr>
          <w:rFonts w:ascii="Times New Roman" w:hAnsi="Times New Roman"/>
          <w:color w:val="000000"/>
          <w:sz w:val="28"/>
          <w:szCs w:val="28"/>
        </w:rPr>
        <w:t xml:space="preserve"> (различный подход к исследуемому вопросу);</w:t>
      </w:r>
    </w:p>
    <w:p w:rsidR="00042354" w:rsidRPr="003410C4" w:rsidRDefault="003410C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042354" w:rsidRPr="00042354">
        <w:rPr>
          <w:rFonts w:ascii="Times New Roman" w:hAnsi="Times New Roman"/>
          <w:color w:val="000000"/>
          <w:sz w:val="28"/>
          <w:szCs w:val="28"/>
        </w:rPr>
        <w:t xml:space="preserve"> у одного преподавателя – при условии раскрытия </w:t>
      </w:r>
      <w:r w:rsidR="00042354" w:rsidRPr="003410C4">
        <w:rPr>
          <w:rFonts w:ascii="Times New Roman" w:hAnsi="Times New Roman"/>
          <w:color w:val="000000"/>
          <w:sz w:val="28"/>
          <w:szCs w:val="28"/>
          <w:u w:val="single"/>
        </w:rPr>
        <w:t>различных аспектов темы.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Кафедра должна исключить возможность переписывания одних источников, а тем более полного заимствования работ.</w:t>
      </w:r>
      <w:r w:rsidR="003410C4">
        <w:rPr>
          <w:rFonts w:ascii="Times New Roman" w:hAnsi="Times New Roman"/>
          <w:color w:val="000000"/>
          <w:sz w:val="28"/>
          <w:szCs w:val="28"/>
        </w:rPr>
        <w:t xml:space="preserve"> С этой целью поводится </w:t>
      </w:r>
      <w:r w:rsidR="003410C4" w:rsidRPr="000A7506">
        <w:rPr>
          <w:rFonts w:ascii="Times New Roman" w:hAnsi="Times New Roman"/>
          <w:b/>
          <w:i/>
          <w:color w:val="000000"/>
          <w:sz w:val="28"/>
          <w:szCs w:val="28"/>
        </w:rPr>
        <w:t xml:space="preserve">проверка работ на </w:t>
      </w:r>
      <w:proofErr w:type="spellStart"/>
      <w:r w:rsidR="003410C4" w:rsidRPr="000A7506">
        <w:rPr>
          <w:rFonts w:ascii="Times New Roman" w:hAnsi="Times New Roman"/>
          <w:b/>
          <w:i/>
          <w:color w:val="000000"/>
          <w:sz w:val="28"/>
          <w:szCs w:val="28"/>
        </w:rPr>
        <w:t>антиплагиат</w:t>
      </w:r>
      <w:proofErr w:type="spellEnd"/>
      <w:r w:rsidR="003410C4">
        <w:rPr>
          <w:rFonts w:ascii="Times New Roman" w:hAnsi="Times New Roman"/>
          <w:color w:val="000000"/>
          <w:sz w:val="28"/>
          <w:szCs w:val="28"/>
        </w:rPr>
        <w:t xml:space="preserve">  (</w:t>
      </w:r>
      <w:r w:rsidR="003410C4" w:rsidRPr="000A7506">
        <w:rPr>
          <w:rFonts w:ascii="Times New Roman" w:hAnsi="Times New Roman"/>
          <w:sz w:val="28"/>
          <w:szCs w:val="28"/>
        </w:rPr>
        <w:t xml:space="preserve">см. подробные разъяснения в </w:t>
      </w:r>
      <w:r w:rsidR="003410C4" w:rsidRPr="000A7506">
        <w:rPr>
          <w:rFonts w:ascii="Times New Roman" w:hAnsi="Times New Roman"/>
          <w:b/>
          <w:sz w:val="28"/>
          <w:szCs w:val="28"/>
        </w:rPr>
        <w:t>п.</w:t>
      </w:r>
      <w:r w:rsidR="000A7506" w:rsidRPr="000A7506">
        <w:rPr>
          <w:rFonts w:ascii="Times New Roman" w:hAnsi="Times New Roman"/>
          <w:b/>
          <w:color w:val="000000"/>
          <w:sz w:val="28"/>
          <w:szCs w:val="28"/>
        </w:rPr>
        <w:t>5.3.1</w:t>
      </w:r>
      <w:r w:rsidR="003410C4">
        <w:rPr>
          <w:rFonts w:ascii="Times New Roman" w:hAnsi="Times New Roman"/>
          <w:color w:val="000000"/>
          <w:sz w:val="28"/>
          <w:szCs w:val="28"/>
        </w:rPr>
        <w:t>).</w:t>
      </w:r>
    </w:p>
    <w:p w:rsidR="00042354" w:rsidRPr="00042354" w:rsidRDefault="00E27365" w:rsidP="00E27365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color w:val="000000"/>
          <w:sz w:val="28"/>
          <w:szCs w:val="28"/>
        </w:rPr>
        <w:t>П</w:t>
      </w:r>
      <w:r w:rsidRPr="00E27365">
        <w:rPr>
          <w:rFonts w:ascii="Times New Roman" w:hAnsi="Times New Roman"/>
          <w:b/>
          <w:bCs/>
          <w:i/>
          <w:color w:val="000000"/>
          <w:sz w:val="28"/>
          <w:szCs w:val="28"/>
        </w:rPr>
        <w:t>одбор литературы и составление списка</w:t>
      </w:r>
    </w:p>
    <w:p w:rsidR="00042354" w:rsidRPr="00042354" w:rsidRDefault="00042354" w:rsidP="00084B2E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Изучение </w:t>
      </w:r>
      <w:r w:rsidR="00E27365">
        <w:rPr>
          <w:rFonts w:ascii="Times New Roman" w:hAnsi="Times New Roman"/>
          <w:color w:val="000000"/>
          <w:sz w:val="28"/>
          <w:szCs w:val="28"/>
        </w:rPr>
        <w:t>литературы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расширяет кругозор обучающихся, приучает к работе с книгой, прививает навыки научного исследования. Хорошо составленн</w:t>
      </w:r>
      <w:r w:rsidR="00E27365">
        <w:rPr>
          <w:rFonts w:ascii="Times New Roman" w:hAnsi="Times New Roman"/>
          <w:color w:val="000000"/>
          <w:sz w:val="28"/>
          <w:szCs w:val="28"/>
        </w:rPr>
        <w:t>ый список литературы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– залог успешной работы обучающегося. </w:t>
      </w:r>
      <w:r w:rsidR="00E27365">
        <w:rPr>
          <w:rFonts w:ascii="Times New Roman" w:hAnsi="Times New Roman"/>
          <w:color w:val="000000"/>
          <w:sz w:val="28"/>
          <w:szCs w:val="28"/>
        </w:rPr>
        <w:t xml:space="preserve">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должен включать монографии и статьи из научных журналов.</w:t>
      </w:r>
    </w:p>
    <w:p w:rsidR="00042354" w:rsidRPr="00042354" w:rsidRDefault="00042354" w:rsidP="00084B2E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При составлении </w:t>
      </w:r>
      <w:r w:rsidR="00E27365">
        <w:rPr>
          <w:rFonts w:ascii="Times New Roman" w:hAnsi="Times New Roman"/>
          <w:color w:val="000000"/>
          <w:sz w:val="28"/>
          <w:szCs w:val="28"/>
        </w:rPr>
        <w:t xml:space="preserve">списка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должны быть использованы:</w:t>
      </w:r>
    </w:p>
    <w:p w:rsidR="00042354" w:rsidRPr="00042354" w:rsidRDefault="00042354" w:rsidP="00E27365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списки литературы по соответствующим темам, указанные </w:t>
      </w:r>
      <w:r w:rsidRPr="00042354">
        <w:rPr>
          <w:rFonts w:ascii="Times New Roman" w:hAnsi="Times New Roman"/>
          <w:color w:val="000000"/>
          <w:sz w:val="28"/>
          <w:szCs w:val="28"/>
        </w:rPr>
        <w:br/>
        <w:t>в рабочей программе дисциплины;</w:t>
      </w:r>
    </w:p>
    <w:p w:rsidR="00042354" w:rsidRPr="00042354" w:rsidRDefault="00042354" w:rsidP="00E27365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4"/>
          <w:sz w:val="28"/>
          <w:szCs w:val="28"/>
        </w:rPr>
        <w:lastRenderedPageBreak/>
        <w:t>списки литературы, рекомендованные преподавателем на лекциях и семинарах;</w:t>
      </w:r>
    </w:p>
    <w:p w:rsidR="00042354" w:rsidRPr="00042354" w:rsidRDefault="00042354" w:rsidP="00E27365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>указатели статей, опубликованные в журналах за последние годы;</w:t>
      </w:r>
    </w:p>
    <w:p w:rsidR="00042354" w:rsidRPr="00042354" w:rsidRDefault="00042354" w:rsidP="00E27365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специальные библиографические издания;</w:t>
      </w:r>
    </w:p>
    <w:p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тематические и предметные каталоги в библиотеке.</w:t>
      </w:r>
    </w:p>
    <w:p w:rsidR="00042354" w:rsidRPr="00042354" w:rsidRDefault="00042354" w:rsidP="00084B2E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Составленный обучающимся 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должен</w:t>
      </w:r>
      <w:r w:rsidRPr="00042354">
        <w:rPr>
          <w:rFonts w:ascii="Times New Roman" w:hAnsi="Times New Roman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быть </w:t>
      </w:r>
      <w:r w:rsidRPr="00042354">
        <w:rPr>
          <w:rFonts w:ascii="Times New Roman" w:hAnsi="Times New Roman"/>
          <w:iCs/>
          <w:color w:val="000000"/>
          <w:sz w:val="28"/>
          <w:szCs w:val="28"/>
        </w:rPr>
        <w:t>обязательно согласован с руководителем.</w:t>
      </w:r>
    </w:p>
    <w:p w:rsidR="00042354" w:rsidRPr="00042354" w:rsidRDefault="00042354" w:rsidP="00E27365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Cs/>
          <w:color w:val="000000"/>
          <w:sz w:val="28"/>
          <w:szCs w:val="28"/>
        </w:rPr>
        <w:t>Задача руководителя:</w:t>
      </w:r>
    </w:p>
    <w:p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дополнить список наиболее актуальными монографическими исследованиями и статьями;</w:t>
      </w:r>
    </w:p>
    <w:p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ограничить список в разумных пределах;</w:t>
      </w:r>
    </w:p>
    <w:p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pacing w:val="-8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8"/>
          <w:sz w:val="28"/>
          <w:szCs w:val="28"/>
        </w:rPr>
        <w:t>показать обучающемуся, в какой очередности надо изучать литературу;</w:t>
      </w:r>
    </w:p>
    <w:p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дать направление работы по теме и указать, на какие вопросы следует обращать внимание при чтении литературы.</w:t>
      </w:r>
    </w:p>
    <w:p w:rsidR="00042354" w:rsidRPr="00042354" w:rsidRDefault="00042354" w:rsidP="00E27365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/>
          <w:bCs/>
          <w:i/>
          <w:color w:val="000000"/>
          <w:sz w:val="28"/>
          <w:szCs w:val="28"/>
        </w:rPr>
        <w:t>Изучение литературы и составление плана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Изучение литературы и составление плана курсовой работы – трудоемкий и наиболее длительный этап работы. Чтобы ускорить этот процесс, обучающийся должен ознакомиться с соответствующей темой в программе данного курса, прочитать по ней главы учебника, лекции и конспекты к семинарским занятиям. При чтении литературы следует делать выписки, составлять конспекты.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 xml:space="preserve">Конспект </w:t>
      </w:r>
      <w:r w:rsidRPr="00042354">
        <w:rPr>
          <w:rFonts w:ascii="Times New Roman" w:hAnsi="Times New Roman"/>
          <w:i/>
          <w:color w:val="000000"/>
          <w:sz w:val="28"/>
          <w:szCs w:val="28"/>
        </w:rPr>
        <w:t>–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это самостоятельное сжатое изложение основных идей, положений и выводов книги в их логической последовательности </w:t>
      </w:r>
      <w:r w:rsidRPr="00042354">
        <w:rPr>
          <w:rFonts w:ascii="Times New Roman" w:hAnsi="Times New Roman"/>
          <w:iCs/>
          <w:color w:val="000000"/>
          <w:sz w:val="28"/>
          <w:szCs w:val="28"/>
        </w:rPr>
        <w:t>с</w:t>
      </w:r>
      <w:r w:rsidRPr="00042354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приведением особо важных мыслей автора. Это систематическая, логически изложенная запись, объединяющая план, тезисы, выписки или, по крайней мере, два из этих видов записи.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6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В результате составления конспекта обучающийся получает целостное представление о внутреннем содержании темы и основных вопросах</w:t>
      </w:r>
      <w:r w:rsidRPr="00042354">
        <w:rPr>
          <w:rFonts w:ascii="Times New Roman" w:hAnsi="Times New Roman"/>
          <w:color w:val="000000"/>
          <w:spacing w:val="6"/>
          <w:sz w:val="28"/>
          <w:szCs w:val="28"/>
        </w:rPr>
        <w:t>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 xml:space="preserve">Тезисы </w:t>
      </w:r>
      <w:r w:rsidRPr="00042354">
        <w:rPr>
          <w:rFonts w:ascii="Times New Roman" w:hAnsi="Times New Roman"/>
          <w:i/>
          <w:color w:val="000000"/>
          <w:sz w:val="28"/>
          <w:szCs w:val="28"/>
        </w:rPr>
        <w:t xml:space="preserve">– </w:t>
      </w:r>
      <w:r w:rsidRPr="00042354">
        <w:rPr>
          <w:rFonts w:ascii="Times New Roman" w:hAnsi="Times New Roman"/>
          <w:color w:val="000000"/>
          <w:sz w:val="28"/>
          <w:szCs w:val="28"/>
        </w:rPr>
        <w:t>это кратко сформулированные основные положения, мысли, отражающие в обобщенном виде суть прочитанного. Основные свойства тезисов: краткость, обобщение, суть, связь друг с другом (один должен вытекать из другого).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 xml:space="preserve">Выписки </w:t>
      </w:r>
      <w:r w:rsidRPr="00042354">
        <w:rPr>
          <w:rFonts w:ascii="Times New Roman" w:hAnsi="Times New Roman"/>
          <w:color w:val="000000"/>
          <w:sz w:val="28"/>
          <w:szCs w:val="28"/>
        </w:rPr>
        <w:t>– это подробное воспроизведение своими словами или словами автора наиболее важных положений прочитанного, на которые по тексту работы обязательно должны быть ссылки.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 xml:space="preserve">План 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– это краткий, логически построенный перечень вопросов, раскрывающих содержание прочитанного. План курсовой работы целесообразно составлять после ознакомления со значительной частью </w:t>
      </w:r>
      <w:r w:rsidRPr="00042354">
        <w:rPr>
          <w:rFonts w:ascii="Times New Roman" w:hAnsi="Times New Roman"/>
          <w:color w:val="000000"/>
          <w:sz w:val="28"/>
          <w:szCs w:val="28"/>
        </w:rPr>
        <w:lastRenderedPageBreak/>
        <w:t>литературы. Его роль заключается в определении основных направлений работы, логики ее построения и развития содержания. План может быть кратким или развернутым (сложным), что зависит от сложности и характера темы. Но в любом случае в нем не должно быть более 3–4 разделов.</w:t>
      </w:r>
    </w:p>
    <w:p w:rsidR="00042354" w:rsidRPr="00042354" w:rsidRDefault="00042354" w:rsidP="00042354">
      <w:pPr>
        <w:shd w:val="clear" w:color="auto" w:fill="FFFFFF"/>
        <w:spacing w:before="120" w:after="120"/>
        <w:ind w:firstLine="567"/>
        <w:jc w:val="both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К плану предъявляют ряд требований:</w:t>
      </w:r>
    </w:p>
    <w:p w:rsidR="00042354" w:rsidRPr="00E27365" w:rsidRDefault="00042354" w:rsidP="00E27365">
      <w:pPr>
        <w:pStyle w:val="a5"/>
        <w:numPr>
          <w:ilvl w:val="0"/>
          <w:numId w:val="14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27365">
        <w:rPr>
          <w:rFonts w:ascii="Times New Roman" w:hAnsi="Times New Roman"/>
          <w:i/>
          <w:iCs/>
          <w:color w:val="000000"/>
          <w:sz w:val="28"/>
          <w:szCs w:val="28"/>
        </w:rPr>
        <w:t>по содержанию:</w:t>
      </w:r>
    </w:p>
    <w:p w:rsidR="00042354" w:rsidRPr="00042354" w:rsidRDefault="00042354" w:rsidP="00E27365">
      <w:pPr>
        <w:widowControl w:val="0"/>
        <w:numPr>
          <w:ilvl w:val="0"/>
          <w:numId w:val="11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276" w:hanging="425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план должен точно соответствовать теме работы;</w:t>
      </w:r>
    </w:p>
    <w:p w:rsidR="00042354" w:rsidRPr="00042354" w:rsidRDefault="00042354" w:rsidP="00E27365">
      <w:pPr>
        <w:widowControl w:val="0"/>
        <w:numPr>
          <w:ilvl w:val="0"/>
          <w:numId w:val="11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276" w:hanging="425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объем темы и все вопросы плана должны быть соразмерны, что предполагает полное, исчерпывающее раскрытие темы;</w:t>
      </w:r>
    </w:p>
    <w:p w:rsidR="00042354" w:rsidRPr="00042354" w:rsidRDefault="00042354" w:rsidP="00E27365">
      <w:pPr>
        <w:widowControl w:val="0"/>
        <w:numPr>
          <w:ilvl w:val="0"/>
          <w:numId w:val="11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276" w:hanging="425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между вопросами, включенными в план, должна существовать логическая связь и взаимообусловленность;</w:t>
      </w:r>
    </w:p>
    <w:p w:rsidR="00042354" w:rsidRPr="00E27365" w:rsidRDefault="00042354" w:rsidP="00E27365">
      <w:pPr>
        <w:pStyle w:val="a5"/>
        <w:numPr>
          <w:ilvl w:val="0"/>
          <w:numId w:val="14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27365">
        <w:rPr>
          <w:rFonts w:ascii="Times New Roman" w:hAnsi="Times New Roman"/>
          <w:i/>
          <w:iCs/>
          <w:color w:val="000000"/>
          <w:sz w:val="28"/>
          <w:szCs w:val="28"/>
        </w:rPr>
        <w:t>по форме:</w:t>
      </w:r>
      <w:r w:rsidRPr="00E27365">
        <w:rPr>
          <w:rFonts w:ascii="Times New Roman" w:hAnsi="Times New Roman"/>
          <w:color w:val="000000"/>
          <w:sz w:val="28"/>
          <w:szCs w:val="28"/>
        </w:rPr>
        <w:t xml:space="preserve"> вопросы плана формулируют кратко, ясно и точно.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 xml:space="preserve">План обучающийся составляет самостоятельно, но затем </w:t>
      </w:r>
      <w:r w:rsidRPr="001201B0">
        <w:rPr>
          <w:rFonts w:ascii="Times New Roman" w:hAnsi="Times New Roman"/>
          <w:b/>
          <w:i/>
          <w:iCs/>
          <w:color w:val="000000"/>
          <w:spacing w:val="-10"/>
          <w:sz w:val="28"/>
          <w:szCs w:val="28"/>
        </w:rPr>
        <w:t>обязательно согласует с руководителем, который утверждает план.</w:t>
      </w:r>
      <w:r w:rsidRPr="00042354">
        <w:rPr>
          <w:rFonts w:ascii="Times New Roman" w:hAnsi="Times New Roman"/>
          <w:i/>
          <w:iCs/>
          <w:color w:val="000000"/>
          <w:spacing w:val="-1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>Это позволяет преподавателю иметь представление о ходе работы, степени знакомства с литературой, самостоятельности и творчестве в постановке проблем. Четко составленный план дает возможность направить работу обучающегося по верному пути в раскрытии темы и избежать часто встречающихся ошибок, снижающих качество работы.</w:t>
      </w:r>
    </w:p>
    <w:p w:rsidR="00042354" w:rsidRPr="00042354" w:rsidRDefault="00042354" w:rsidP="00E27365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/>
          <w:bCs/>
          <w:i/>
          <w:color w:val="000000"/>
          <w:sz w:val="28"/>
          <w:szCs w:val="28"/>
        </w:rPr>
        <w:t>Написание текста работы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Текст работы должен быть кратким, четким и не допускать</w:t>
      </w:r>
      <w:r w:rsidRPr="00042354">
        <w:rPr>
          <w:rFonts w:ascii="Times New Roman" w:hAnsi="Times New Roman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разных вариантов толкования.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 xml:space="preserve">При изложении требований в тексте должны употребляться слова и словосочетания: должен, необходимо, требуется, чтобы, разрешается только, не допускается, запрещается. 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 xml:space="preserve">При изложении других положений следует применять словосочетания: могут быть, как правило, при необходимости, может быть. 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>Форма изложения – повествовательная.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8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8"/>
          <w:sz w:val="28"/>
          <w:szCs w:val="28"/>
        </w:rPr>
        <w:t>В работе должны применяться экономические термины, обозначения и определения, установленные соответствующими стандартами, а при их отсутствии – общепринятые в научно-технической литературе.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В тексте работы не допускается использовать:</w:t>
      </w:r>
    </w:p>
    <w:p w:rsidR="00042354" w:rsidRPr="00042354" w:rsidRDefault="00042354" w:rsidP="00E27365">
      <w:pPr>
        <w:widowControl w:val="0"/>
        <w:numPr>
          <w:ilvl w:val="0"/>
          <w:numId w:val="12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42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обороты разговорной речи;</w:t>
      </w:r>
    </w:p>
    <w:p w:rsidR="00042354" w:rsidRPr="00042354" w:rsidRDefault="00042354" w:rsidP="00E27365">
      <w:pPr>
        <w:widowControl w:val="0"/>
        <w:numPr>
          <w:ilvl w:val="0"/>
          <w:numId w:val="12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42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для одного и того же понятия различные научно-технические термины, близкие по смыслу, а также иностранные слова и термины при наличии равнозначных слов и терминов в русском языке;</w:t>
      </w:r>
    </w:p>
    <w:p w:rsidR="00042354" w:rsidRPr="00042354" w:rsidRDefault="00042354" w:rsidP="00E27365">
      <w:pPr>
        <w:widowControl w:val="0"/>
        <w:numPr>
          <w:ilvl w:val="0"/>
          <w:numId w:val="12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42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произвольные словообразования;</w:t>
      </w:r>
    </w:p>
    <w:p w:rsidR="00042354" w:rsidRPr="00042354" w:rsidRDefault="00042354" w:rsidP="00E27365">
      <w:pPr>
        <w:widowControl w:val="0"/>
        <w:numPr>
          <w:ilvl w:val="0"/>
          <w:numId w:val="12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сокращения слов, кроме установленных правилами русской орфографии, </w:t>
      </w:r>
      <w:r w:rsidRPr="00042354">
        <w:rPr>
          <w:rFonts w:ascii="Times New Roman" w:hAnsi="Times New Roman"/>
          <w:color w:val="000000"/>
          <w:sz w:val="28"/>
          <w:szCs w:val="28"/>
        </w:rPr>
        <w:lastRenderedPageBreak/>
        <w:t>соответствующим государственным стандартам;</w:t>
      </w:r>
    </w:p>
    <w:p w:rsidR="00042354" w:rsidRPr="00042354" w:rsidRDefault="00042354" w:rsidP="00E27365">
      <w:pPr>
        <w:widowControl w:val="0"/>
        <w:numPr>
          <w:ilvl w:val="0"/>
          <w:numId w:val="12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сокращенные обозначения единиц экономических величин, если они употребляются без цифр, за исключением единиц экономических величин в головках и боковиках таблиц и в расшифровках буквенных обозначений, входящих в формулы и рисунки.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Не должно быть растянутых предложений с нагромождением придаточных оборотов и вводных слов, повторов, орфографических и стилистических ошибок.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Излагать материалы рекомендуется своими словами, не допуская дословного переписывания из литературных источников.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4"/>
          <w:sz w:val="28"/>
          <w:szCs w:val="28"/>
        </w:rPr>
        <w:t>Текст должен быть поделен на абзацы: логическая целостность высказывания (в абзаце) облегчает восприятие текста. Следует соблюдать последовательность в изложении фактов и внутреннюю логику их подачи, которая в значительной мере определяется характером текста.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В повествовательных текстах (в тексте, при изложении ряда последовательных событий) порядок изложения фактов чаще всего определяется хронологической последовательностью фактов и их смысловой связью друг с другом.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В описательных текстах, когда предмет или явление раскрывается путем перечисления его признаков и свойств, сначала принято давать общую характеристику описываемого факта, а затем – характеристику отдельных его частей.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Приводимые в тексте цитаты, данные бухгалтерской, оперативной и статистической отчетности следует тщательно сверить и снабдить их постраничными ссылками на источники информации.</w:t>
      </w:r>
      <w:r w:rsidR="001201B0">
        <w:rPr>
          <w:rFonts w:ascii="Times New Roman" w:hAnsi="Times New Roman"/>
          <w:color w:val="000000"/>
          <w:sz w:val="28"/>
          <w:szCs w:val="28"/>
        </w:rPr>
        <w:t xml:space="preserve"> При этом в приложении должны быть приведены копии (сканы) официальной отчетности.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Также следует избегать повторений, не допускать перехода к новой мысли, пока первая не получила логического завершения.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Нельзя вести повествование от первого лица, но при необходимости, допускается употребление выражений </w:t>
      </w:r>
      <w:r w:rsidRPr="001201B0">
        <w:rPr>
          <w:rFonts w:ascii="Times New Roman" w:hAnsi="Times New Roman"/>
          <w:i/>
          <w:color w:val="000000"/>
          <w:sz w:val="28"/>
          <w:szCs w:val="28"/>
        </w:rPr>
        <w:t>в третьем лице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(автор предполагает, по нашему мнению). 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Цифровой материал рекомендуется представлять в виде таблиц, графиков, диаграмм и сопровождать их соответствующими выводами.</w:t>
      </w:r>
    </w:p>
    <w:p w:rsidR="00042354" w:rsidRPr="00042354" w:rsidRDefault="00042354" w:rsidP="00042354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При работе над текстом следует придерживаться</w:t>
      </w:r>
    </w:p>
    <w:p w:rsidR="00042354" w:rsidRPr="00042354" w:rsidRDefault="00042354" w:rsidP="00042354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следующих правил</w:t>
      </w:r>
      <w:r w:rsidR="00C33601">
        <w:rPr>
          <w:rFonts w:ascii="Times New Roman" w:hAnsi="Times New Roman"/>
          <w:bCs/>
          <w:i/>
          <w:color w:val="000000"/>
          <w:sz w:val="28"/>
          <w:szCs w:val="28"/>
        </w:rPr>
        <w:t>:</w:t>
      </w:r>
    </w:p>
    <w:p w:rsidR="00042354" w:rsidRPr="00042354" w:rsidRDefault="00042354" w:rsidP="00C33601">
      <w:pPr>
        <w:widowControl w:val="0"/>
        <w:numPr>
          <w:ilvl w:val="0"/>
          <w:numId w:val="13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4"/>
          <w:sz w:val="28"/>
          <w:szCs w:val="28"/>
        </w:rPr>
        <w:t xml:space="preserve">Иметь представление о </w:t>
      </w:r>
      <w:r w:rsidRPr="00042354">
        <w:rPr>
          <w:rFonts w:ascii="Times New Roman" w:hAnsi="Times New Roman"/>
          <w:bCs/>
          <w:iCs/>
          <w:color w:val="000000"/>
          <w:spacing w:val="4"/>
          <w:sz w:val="28"/>
          <w:szCs w:val="28"/>
        </w:rPr>
        <w:t>понятийном аппарате темы,</w:t>
      </w:r>
      <w:r w:rsidRPr="00042354">
        <w:rPr>
          <w:rFonts w:ascii="Times New Roman" w:hAnsi="Times New Roman"/>
          <w:b/>
          <w:bCs/>
          <w:i/>
          <w:iCs/>
          <w:color w:val="000000"/>
          <w:spacing w:val="4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pacing w:val="4"/>
          <w:sz w:val="28"/>
          <w:szCs w:val="28"/>
        </w:rPr>
        <w:t xml:space="preserve">то есть о </w:t>
      </w:r>
      <w:r w:rsidRPr="00042354">
        <w:rPr>
          <w:rFonts w:ascii="Times New Roman" w:hAnsi="Times New Roman"/>
          <w:bCs/>
          <w:iCs/>
          <w:color w:val="000000"/>
          <w:spacing w:val="4"/>
          <w:sz w:val="28"/>
          <w:szCs w:val="28"/>
        </w:rPr>
        <w:t>системе понятий,</w:t>
      </w:r>
      <w:r w:rsidRPr="00042354">
        <w:rPr>
          <w:rFonts w:ascii="Times New Roman" w:hAnsi="Times New Roman"/>
          <w:b/>
          <w:bCs/>
          <w:i/>
          <w:iCs/>
          <w:color w:val="000000"/>
          <w:spacing w:val="4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pacing w:val="4"/>
          <w:sz w:val="28"/>
          <w:szCs w:val="28"/>
        </w:rPr>
        <w:t>с помощью которых она должна быть раскрыта. Каждое понятие следует точно определить в соответствии со всеми требованиями логики.</w:t>
      </w:r>
    </w:p>
    <w:p w:rsidR="00042354" w:rsidRPr="00042354" w:rsidRDefault="00042354" w:rsidP="00C33601">
      <w:pPr>
        <w:widowControl w:val="0"/>
        <w:numPr>
          <w:ilvl w:val="0"/>
          <w:numId w:val="13"/>
        </w:numPr>
        <w:shd w:val="clear" w:color="auto" w:fill="FFFFFF"/>
        <w:tabs>
          <w:tab w:val="clear" w:pos="720"/>
          <w:tab w:val="left" w:pos="1440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lastRenderedPageBreak/>
        <w:t xml:space="preserve">Использовать </w:t>
      </w:r>
      <w:r w:rsidRPr="00042354">
        <w:rPr>
          <w:rFonts w:ascii="Times New Roman" w:hAnsi="Times New Roman"/>
          <w:bCs/>
          <w:iCs/>
          <w:color w:val="000000"/>
          <w:sz w:val="28"/>
          <w:szCs w:val="28"/>
        </w:rPr>
        <w:t>системный метод</w:t>
      </w:r>
      <w:r w:rsidRPr="00042354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в организации и изложении материала. Всю тему следует рассматривать как единую, целостную, четко организованную теоретическую систему, состоящую из последовательно расположенных и взаимосвязанных информативных звеньев, раскрывающих содержание каждого вопроса плана.</w:t>
      </w:r>
    </w:p>
    <w:p w:rsidR="00042354" w:rsidRPr="00042354" w:rsidRDefault="00042354" w:rsidP="00C33601">
      <w:pPr>
        <w:widowControl w:val="0"/>
        <w:numPr>
          <w:ilvl w:val="0"/>
          <w:numId w:val="13"/>
        </w:numPr>
        <w:shd w:val="clear" w:color="auto" w:fill="FFFFFF"/>
        <w:tabs>
          <w:tab w:val="clear" w:pos="720"/>
          <w:tab w:val="left" w:pos="1440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В раскрытии содержания вопросов ориентироваться на </w:t>
      </w:r>
      <w:r w:rsidRPr="00042354">
        <w:rPr>
          <w:rFonts w:ascii="Times New Roman" w:hAnsi="Times New Roman"/>
          <w:bCs/>
          <w:iCs/>
          <w:color w:val="000000"/>
          <w:sz w:val="28"/>
          <w:szCs w:val="28"/>
        </w:rPr>
        <w:t>структурный метод,</w:t>
      </w:r>
      <w:r w:rsidRPr="00042354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который помогает структурировать как исследуемые объекты, так и проблемы, что предполагает вычленение в них основных элементов и установление связей и отношений между ними. Структурный подход связан с использованием в курсовой работе структурно-логических схем как моделей управленческого объекта или управленческой проблемы, которая позволяет изучить объект более глубоко. Структурно-логическая схема дает возможность увидеть внутренние стороны объекта, его сущностные особенности, выявить закономерности, спрогнозировать будущее состояние.</w:t>
      </w:r>
    </w:p>
    <w:p w:rsidR="00042354" w:rsidRPr="00042354" w:rsidRDefault="00042354" w:rsidP="00C33601">
      <w:pPr>
        <w:shd w:val="clear" w:color="auto" w:fill="FFFFFF"/>
        <w:tabs>
          <w:tab w:val="left" w:pos="1440"/>
        </w:tabs>
        <w:spacing w:after="0"/>
        <w:ind w:left="426" w:firstLine="567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2"/>
          <w:sz w:val="28"/>
          <w:szCs w:val="28"/>
        </w:rPr>
        <w:t xml:space="preserve">Системный и структурный подходы неразрывно связаны с </w:t>
      </w:r>
      <w:r w:rsidRPr="00042354">
        <w:rPr>
          <w:rFonts w:ascii="Times New Roman" w:hAnsi="Times New Roman"/>
          <w:bCs/>
          <w:iCs/>
          <w:color w:val="000000"/>
          <w:spacing w:val="-2"/>
          <w:sz w:val="28"/>
          <w:szCs w:val="28"/>
        </w:rPr>
        <w:t>функциональным,</w:t>
      </w:r>
      <w:r w:rsidRPr="00042354">
        <w:rPr>
          <w:rFonts w:ascii="Times New Roman" w:hAnsi="Times New Roman"/>
          <w:b/>
          <w:bCs/>
          <w:i/>
          <w:iCs/>
          <w:color w:val="000000"/>
          <w:spacing w:val="-2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pacing w:val="-2"/>
          <w:sz w:val="28"/>
          <w:szCs w:val="28"/>
        </w:rPr>
        <w:t>который также должен быть использован в курсовой работе. Всякая система активна и деятельна, что проявляется в ее функциях. Функция – это интегральный результат действия как всей системы, так и образующих ее компонентов. Поэтому функциональный подход ориентирует обучающихся на изучение жизни и деятельности системы и той роли, которую выполняет данный социальный институт.</w:t>
      </w:r>
    </w:p>
    <w:p w:rsidR="00042354" w:rsidRPr="00042354" w:rsidRDefault="00042354" w:rsidP="00C33601">
      <w:pPr>
        <w:widowControl w:val="0"/>
        <w:numPr>
          <w:ilvl w:val="0"/>
          <w:numId w:val="13"/>
        </w:numPr>
        <w:shd w:val="clear" w:color="auto" w:fill="FFFFFF"/>
        <w:tabs>
          <w:tab w:val="clear" w:pos="720"/>
          <w:tab w:val="left" w:pos="682"/>
          <w:tab w:val="left" w:pos="1440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 В изложении основных вопросов строго следовать </w:t>
      </w:r>
      <w:r w:rsidRPr="00042354">
        <w:rPr>
          <w:rFonts w:ascii="Times New Roman" w:hAnsi="Times New Roman"/>
          <w:bCs/>
          <w:iCs/>
          <w:color w:val="000000"/>
          <w:sz w:val="28"/>
          <w:szCs w:val="28"/>
        </w:rPr>
        <w:t>требованиям логичности,</w:t>
      </w:r>
      <w:r w:rsidRPr="00042354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то есть определенности, последовательности, не противоречивости и доказательности; соблюдении правил определения понятий, правил построения любой классификации (правил деления понятий – наличие единого основания деления, соразмерности объемов делимого понятия и членов деления, их взаимного исключения, непрерывности деления).</w:t>
      </w:r>
    </w:p>
    <w:p w:rsidR="00042354" w:rsidRPr="00042354" w:rsidRDefault="00042354" w:rsidP="00C33601">
      <w:pPr>
        <w:widowControl w:val="0"/>
        <w:numPr>
          <w:ilvl w:val="0"/>
          <w:numId w:val="13"/>
        </w:numPr>
        <w:shd w:val="clear" w:color="auto" w:fill="FFFFFF"/>
        <w:tabs>
          <w:tab w:val="clear" w:pos="720"/>
          <w:tab w:val="left" w:pos="682"/>
          <w:tab w:val="num" w:pos="1080"/>
          <w:tab w:val="left" w:pos="1440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 Каждый раздел работы, раскрывающий содержание одного из вопросов плана, </w:t>
      </w:r>
      <w:r w:rsidRPr="00042354">
        <w:rPr>
          <w:rFonts w:ascii="Times New Roman" w:hAnsi="Times New Roman"/>
          <w:bCs/>
          <w:iCs/>
          <w:color w:val="000000"/>
          <w:sz w:val="28"/>
          <w:szCs w:val="28"/>
        </w:rPr>
        <w:t>обязательно завершать выводами.</w:t>
      </w:r>
    </w:p>
    <w:p w:rsidR="00042354" w:rsidRPr="00042354" w:rsidRDefault="00042354" w:rsidP="00C33601">
      <w:pPr>
        <w:widowControl w:val="0"/>
        <w:shd w:val="clear" w:color="auto" w:fill="FFFFFF"/>
        <w:autoSpaceDE w:val="0"/>
        <w:autoSpaceDN w:val="0"/>
        <w:adjustRightInd w:val="0"/>
        <w:spacing w:before="120" w:after="0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bookmarkStart w:id="4" w:name="_Toc307738177"/>
      <w:r w:rsidRPr="00042354">
        <w:rPr>
          <w:rFonts w:ascii="Times New Roman" w:hAnsi="Times New Roman"/>
          <w:b/>
          <w:i/>
          <w:sz w:val="28"/>
          <w:szCs w:val="28"/>
        </w:rPr>
        <w:t>Рецензирование</w:t>
      </w:r>
      <w:bookmarkEnd w:id="4"/>
    </w:p>
    <w:p w:rsidR="00042354" w:rsidRDefault="00042354" w:rsidP="00C3360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Написанную и правильно оформленную курсовую работу </w:t>
      </w:r>
      <w:proofErr w:type="gramStart"/>
      <w:r w:rsidRPr="00042354">
        <w:rPr>
          <w:rFonts w:ascii="Times New Roman" w:hAnsi="Times New Roman"/>
          <w:color w:val="000000"/>
          <w:sz w:val="28"/>
          <w:szCs w:val="28"/>
        </w:rPr>
        <w:t>обучающийся</w:t>
      </w:r>
      <w:proofErr w:type="gramEnd"/>
      <w:r w:rsidRPr="00042354">
        <w:rPr>
          <w:rFonts w:ascii="Times New Roman" w:hAnsi="Times New Roman"/>
          <w:color w:val="000000"/>
          <w:sz w:val="28"/>
          <w:szCs w:val="28"/>
        </w:rPr>
        <w:t xml:space="preserve"> сдает на кафедру менеджмента для ее рецензирования.</w:t>
      </w:r>
    </w:p>
    <w:p w:rsidR="001201B0" w:rsidRPr="00042354" w:rsidRDefault="001201B0" w:rsidP="00C3360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Научный руководитель курсовой работы предварительно осуществляет </w:t>
      </w:r>
      <w:r w:rsidRPr="005F3E68">
        <w:rPr>
          <w:rFonts w:ascii="Times New Roman" w:hAnsi="Times New Roman"/>
          <w:b/>
          <w:i/>
          <w:color w:val="000000"/>
          <w:sz w:val="28"/>
          <w:szCs w:val="28"/>
        </w:rPr>
        <w:t>проверку оригинальности</w:t>
      </w:r>
      <w:r>
        <w:rPr>
          <w:rFonts w:ascii="Times New Roman" w:hAnsi="Times New Roman"/>
          <w:color w:val="000000"/>
          <w:sz w:val="28"/>
          <w:szCs w:val="28"/>
        </w:rPr>
        <w:t xml:space="preserve"> представленной работы в системе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Антиплагиат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университета</w:t>
      </w:r>
      <w:r w:rsidR="005F3E68">
        <w:rPr>
          <w:rFonts w:ascii="Times New Roman" w:hAnsi="Times New Roman"/>
          <w:color w:val="000000"/>
          <w:sz w:val="28"/>
          <w:szCs w:val="28"/>
        </w:rPr>
        <w:t xml:space="preserve"> (</w:t>
      </w:r>
      <w:r w:rsidR="005F3E68" w:rsidRPr="000A7506">
        <w:rPr>
          <w:rFonts w:ascii="Times New Roman" w:hAnsi="Times New Roman"/>
          <w:sz w:val="28"/>
          <w:szCs w:val="28"/>
        </w:rPr>
        <w:t xml:space="preserve">см. пояснения в </w:t>
      </w:r>
      <w:r w:rsidR="005F3E68" w:rsidRPr="000A7506">
        <w:rPr>
          <w:rFonts w:ascii="Times New Roman" w:hAnsi="Times New Roman"/>
          <w:b/>
          <w:sz w:val="28"/>
          <w:szCs w:val="28"/>
        </w:rPr>
        <w:t>п</w:t>
      </w:r>
      <w:r w:rsidR="005F3E68" w:rsidRPr="000A7506">
        <w:rPr>
          <w:rFonts w:ascii="Times New Roman" w:hAnsi="Times New Roman"/>
          <w:b/>
          <w:color w:val="000000"/>
          <w:sz w:val="28"/>
          <w:szCs w:val="28"/>
        </w:rPr>
        <w:t>.</w:t>
      </w:r>
      <w:r w:rsidR="000A7506" w:rsidRPr="000A7506">
        <w:rPr>
          <w:rFonts w:ascii="Times New Roman" w:hAnsi="Times New Roman"/>
          <w:b/>
          <w:color w:val="000000"/>
          <w:sz w:val="28"/>
          <w:szCs w:val="28"/>
        </w:rPr>
        <w:t>5.3.1</w:t>
      </w:r>
      <w:r w:rsidR="005F3E68">
        <w:rPr>
          <w:rFonts w:ascii="Times New Roman" w:hAnsi="Times New Roman"/>
          <w:color w:val="000000"/>
          <w:sz w:val="28"/>
          <w:szCs w:val="28"/>
        </w:rPr>
        <w:t>)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5F3E68">
        <w:rPr>
          <w:rFonts w:ascii="Times New Roman" w:hAnsi="Times New Roman"/>
          <w:color w:val="000000"/>
          <w:sz w:val="28"/>
          <w:szCs w:val="28"/>
        </w:rPr>
        <w:t>Результаты</w:t>
      </w:r>
      <w:r>
        <w:rPr>
          <w:rFonts w:ascii="Times New Roman" w:hAnsi="Times New Roman"/>
          <w:color w:val="000000"/>
          <w:sz w:val="28"/>
          <w:szCs w:val="28"/>
        </w:rPr>
        <w:t xml:space="preserve"> этой проверки </w:t>
      </w:r>
      <w:r w:rsidR="005F3E68">
        <w:rPr>
          <w:rFonts w:ascii="Times New Roman" w:hAnsi="Times New Roman"/>
          <w:color w:val="000000"/>
          <w:sz w:val="28"/>
          <w:szCs w:val="28"/>
        </w:rPr>
        <w:lastRenderedPageBreak/>
        <w:t>предопределяют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F3E68">
        <w:rPr>
          <w:rFonts w:ascii="Times New Roman" w:hAnsi="Times New Roman"/>
          <w:color w:val="000000"/>
          <w:sz w:val="28"/>
          <w:szCs w:val="28"/>
        </w:rPr>
        <w:t>дальнейшие действия</w:t>
      </w:r>
      <w:r>
        <w:rPr>
          <w:rFonts w:ascii="Times New Roman" w:hAnsi="Times New Roman"/>
          <w:color w:val="000000"/>
          <w:sz w:val="28"/>
          <w:szCs w:val="28"/>
        </w:rPr>
        <w:t xml:space="preserve"> преподавателя (рецензирование и допуск к защите).</w:t>
      </w:r>
    </w:p>
    <w:p w:rsidR="00042354" w:rsidRPr="00042354" w:rsidRDefault="00042354" w:rsidP="00C3360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В рецензии отражаются достоинства и недостатки работы, указываются вопросы, которые должны быть подготовлены к защите, а также предварительная оценка. Если работа удовлетворяет необходимым требованиям, руководитель допускает ее к защите, о чем делается пометка на титульном листе.</w:t>
      </w:r>
    </w:p>
    <w:p w:rsidR="00042354" w:rsidRPr="00042354" w:rsidRDefault="00042354" w:rsidP="00C3360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Проверенная курсовая работа возвращается обучающемуся с рецензией. Не отвечающую требованиям курсовую работу отправляют на доработку.</w:t>
      </w:r>
    </w:p>
    <w:p w:rsidR="00042354" w:rsidRPr="00042354" w:rsidRDefault="00042354" w:rsidP="00C33601">
      <w:pPr>
        <w:widowControl w:val="0"/>
        <w:shd w:val="clear" w:color="auto" w:fill="FFFFFF"/>
        <w:autoSpaceDE w:val="0"/>
        <w:autoSpaceDN w:val="0"/>
        <w:adjustRightInd w:val="0"/>
        <w:spacing w:before="120" w:after="0"/>
        <w:ind w:firstLine="567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/>
          <w:i/>
          <w:color w:val="000000"/>
          <w:sz w:val="28"/>
          <w:szCs w:val="28"/>
        </w:rPr>
        <w:t>Защита курсовой работы</w:t>
      </w:r>
    </w:p>
    <w:p w:rsidR="00042354" w:rsidRPr="00042354" w:rsidRDefault="00042354" w:rsidP="00C33601">
      <w:pPr>
        <w:pStyle w:val="a6"/>
        <w:spacing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sz w:val="28"/>
          <w:szCs w:val="28"/>
        </w:rPr>
        <w:t>При подготовке к защите курсовой работы обучающийся должен внимательно ознакомиться с замечаниями руководителя и устранить отмеченные недостатки, внести отдельные дополнения и уточнения, подготовить ответы на поставленные вопросы.</w:t>
      </w:r>
    </w:p>
    <w:p w:rsidR="00042354" w:rsidRPr="00042354" w:rsidRDefault="00042354" w:rsidP="00042354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F3E68">
        <w:rPr>
          <w:rFonts w:ascii="Times New Roman" w:hAnsi="Times New Roman"/>
          <w:i/>
          <w:color w:val="000000"/>
          <w:sz w:val="28"/>
          <w:szCs w:val="28"/>
        </w:rPr>
        <w:t>Процедура защиты включает</w:t>
      </w:r>
      <w:r w:rsidRPr="00042354">
        <w:rPr>
          <w:rFonts w:ascii="Times New Roman" w:hAnsi="Times New Roman"/>
          <w:color w:val="000000"/>
          <w:sz w:val="28"/>
          <w:szCs w:val="28"/>
        </w:rPr>
        <w:t>:</w:t>
      </w:r>
    </w:p>
    <w:p w:rsidR="00042354" w:rsidRPr="00042354" w:rsidRDefault="00042354" w:rsidP="005F3E68">
      <w:pPr>
        <w:shd w:val="clear" w:color="auto" w:fill="FFFFFF"/>
        <w:spacing w:after="0"/>
        <w:ind w:firstLine="425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1.  Доклад обучающегося по содержанию курсовой работы, в пределах не более десяти минут, с использованием презентационного ролика. Данный доклад-сообщение включает состояние проблемы, результаты опытно-экспериментальной работы (если она проводилась), выводы и предложения, перспективы исследования.</w:t>
      </w:r>
    </w:p>
    <w:p w:rsidR="00042354" w:rsidRPr="00042354" w:rsidRDefault="00042354" w:rsidP="005F3E68">
      <w:pPr>
        <w:shd w:val="clear" w:color="auto" w:fill="FFFFFF"/>
        <w:spacing w:after="0"/>
        <w:ind w:firstLine="425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2. Вопросы к обучающемуся по теме проблемы курсовой работы и ответы на них.</w:t>
      </w:r>
    </w:p>
    <w:p w:rsidR="00042354" w:rsidRPr="00042354" w:rsidRDefault="00042354" w:rsidP="005F3E68">
      <w:pPr>
        <w:shd w:val="clear" w:color="auto" w:fill="FFFFFF"/>
        <w:spacing w:after="0"/>
        <w:ind w:firstLine="425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3. Комментарии научного руководителя о ходе и качестве выполнения работы.</w:t>
      </w:r>
    </w:p>
    <w:p w:rsidR="00042354" w:rsidRDefault="00042354" w:rsidP="005F3E68">
      <w:pPr>
        <w:shd w:val="clear" w:color="auto" w:fill="FFFFFF"/>
        <w:spacing w:after="0"/>
        <w:ind w:firstLine="425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4.  Выставление оценки за выполненную работу.</w:t>
      </w:r>
    </w:p>
    <w:p w:rsidR="005F3E68" w:rsidRPr="00042354" w:rsidRDefault="005F3E68" w:rsidP="005F3E68">
      <w:pPr>
        <w:shd w:val="clear" w:color="auto" w:fill="FFFFFF"/>
        <w:spacing w:after="0"/>
        <w:ind w:firstLine="425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42354" w:rsidRPr="00042354" w:rsidRDefault="00042354" w:rsidP="00042354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bookmarkStart w:id="5" w:name="_Toc307738179"/>
      <w:r w:rsidRPr="00042354">
        <w:rPr>
          <w:rFonts w:ascii="Times New Roman" w:hAnsi="Times New Roman"/>
          <w:b/>
          <w:i/>
          <w:color w:val="000000"/>
          <w:sz w:val="28"/>
          <w:szCs w:val="28"/>
        </w:rPr>
        <w:t>Структура презентации курсовой работы</w:t>
      </w:r>
      <w:bookmarkEnd w:id="5"/>
    </w:p>
    <w:p w:rsidR="00042354" w:rsidRPr="00042354" w:rsidRDefault="00042354" w:rsidP="00C33601">
      <w:pPr>
        <w:shd w:val="clear" w:color="auto" w:fill="FFFFFF"/>
        <w:spacing w:after="120"/>
        <w:ind w:firstLine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Презентационный ролик должен содержать следующие слайды: </w:t>
      </w:r>
    </w:p>
    <w:p w:rsidR="00042354" w:rsidRPr="00042354" w:rsidRDefault="00042354" w:rsidP="00C33601">
      <w:pPr>
        <w:shd w:val="clear" w:color="auto" w:fill="FFFFFF"/>
        <w:spacing w:after="120"/>
        <w:ind w:firstLine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1. </w:t>
      </w:r>
      <w:r w:rsidR="005F3E68">
        <w:rPr>
          <w:rFonts w:ascii="Times New Roman" w:hAnsi="Times New Roman"/>
          <w:color w:val="000000"/>
          <w:sz w:val="28"/>
          <w:szCs w:val="28"/>
        </w:rPr>
        <w:t>Титульный лист с указанием темы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работы, имена автора и руководителя.  </w:t>
      </w:r>
    </w:p>
    <w:p w:rsidR="00042354" w:rsidRPr="00042354" w:rsidRDefault="00042354" w:rsidP="00C33601">
      <w:pPr>
        <w:shd w:val="clear" w:color="auto" w:fill="FFFFFF"/>
        <w:spacing w:after="120"/>
        <w:ind w:firstLine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2. Цель и задач</w:t>
      </w:r>
      <w:r w:rsidR="00C33601">
        <w:rPr>
          <w:rFonts w:ascii="Times New Roman" w:hAnsi="Times New Roman"/>
          <w:color w:val="000000"/>
          <w:sz w:val="28"/>
          <w:szCs w:val="28"/>
        </w:rPr>
        <w:t>и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работы.</w:t>
      </w:r>
    </w:p>
    <w:p w:rsidR="00042354" w:rsidRPr="00042354" w:rsidRDefault="00042354" w:rsidP="00C33601">
      <w:pPr>
        <w:shd w:val="clear" w:color="auto" w:fill="FFFFFF"/>
        <w:spacing w:after="120"/>
        <w:ind w:firstLine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3. Основные положения и выводы теоретического раздела.</w:t>
      </w:r>
    </w:p>
    <w:p w:rsidR="00042354" w:rsidRPr="00042354" w:rsidRDefault="00042354" w:rsidP="00C33601">
      <w:pPr>
        <w:shd w:val="clear" w:color="auto" w:fill="FFFFFF"/>
        <w:spacing w:after="120"/>
        <w:ind w:firstLine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4. Основные положения и выводы аналитического раздела.</w:t>
      </w:r>
    </w:p>
    <w:p w:rsidR="00042354" w:rsidRPr="00042354" w:rsidRDefault="00042354" w:rsidP="00C33601">
      <w:pPr>
        <w:shd w:val="clear" w:color="auto" w:fill="FFFFFF"/>
        <w:spacing w:after="120"/>
        <w:ind w:firstLine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5. Основные положения и выводы рекомендательного раздела.</w:t>
      </w:r>
    </w:p>
    <w:p w:rsidR="00042354" w:rsidRPr="00042354" w:rsidRDefault="00042354" w:rsidP="00C33601">
      <w:pPr>
        <w:shd w:val="clear" w:color="auto" w:fill="FFFFFF"/>
        <w:spacing w:after="120"/>
        <w:ind w:firstLine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6. Заключение: выводы и рекомендации по всей работе.</w:t>
      </w:r>
    </w:p>
    <w:p w:rsidR="00042354" w:rsidRPr="00042354" w:rsidRDefault="00042354" w:rsidP="00C33601">
      <w:pPr>
        <w:pStyle w:val="a6"/>
        <w:spacing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sz w:val="28"/>
          <w:szCs w:val="28"/>
        </w:rPr>
        <w:lastRenderedPageBreak/>
        <w:t xml:space="preserve">После защиты курсовой работы обучающийся получает итоговую оценку, которая проставляется в ведомости и в зачетной книжке обучающегося. Работа оценивается по </w:t>
      </w:r>
      <w:proofErr w:type="spellStart"/>
      <w:r w:rsidRPr="00042354">
        <w:rPr>
          <w:rFonts w:ascii="Times New Roman" w:hAnsi="Times New Roman"/>
          <w:sz w:val="28"/>
          <w:szCs w:val="28"/>
        </w:rPr>
        <w:t>четырехбалльной</w:t>
      </w:r>
      <w:proofErr w:type="spellEnd"/>
      <w:r w:rsidRPr="00042354">
        <w:rPr>
          <w:rFonts w:ascii="Times New Roman" w:hAnsi="Times New Roman"/>
          <w:sz w:val="28"/>
          <w:szCs w:val="28"/>
        </w:rPr>
        <w:t xml:space="preserve"> системе, при неудовлетворительной оценке назначается её повторная защита.</w:t>
      </w:r>
    </w:p>
    <w:p w:rsidR="00042354" w:rsidRPr="00042354" w:rsidRDefault="00C33601" w:rsidP="00DC35A7">
      <w:pPr>
        <w:widowControl w:val="0"/>
        <w:shd w:val="clear" w:color="auto" w:fill="FFFFFF"/>
        <w:autoSpaceDE w:val="0"/>
        <w:autoSpaceDN w:val="0"/>
        <w:adjustRightInd w:val="0"/>
        <w:spacing w:after="120"/>
        <w:ind w:firstLine="567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>Оценка качества курсовой работы (критерии оценки)</w:t>
      </w:r>
    </w:p>
    <w:p w:rsidR="00042354" w:rsidRPr="00042354" w:rsidRDefault="00042354" w:rsidP="00084B2E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«Отлично»</w:t>
      </w:r>
      <w:r w:rsidRPr="0004235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выставляется за курсовую работу, которая имеет исследовательский характер, грамотно изложенную теоретическую часть, логичное, последовательное изложение материала с соответствующими выводами и обоснованными предложениями. При её защите обучающийся показывает глубокие знания вопросов темы, свободно оперирует данными исследования, вносит обоснованные предложения по улучшению структуры и порядка работы объекта наблюдения, свободно оперирует экономическими категориями. Оформление соответствует всем требованиям. 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содержит наряду с учебной, периодическую литературу, представлены современные издания за последние три года.</w:t>
      </w:r>
    </w:p>
    <w:p w:rsidR="00042354" w:rsidRPr="00042354" w:rsidRDefault="00042354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«Хорошо»</w:t>
      </w:r>
      <w:r w:rsidRPr="0004235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выставляется за работу, которая имеет исследовательский характер, грамотно изложенную теоретическую часть, последовательное изложение материала с соответствующими выводами, однако с не вполне обоснованными предложениями. При её защите обучающийся показывает знания вопросов темы, оперирует данными исследования, вносит предложения по улучшению структуры и порядка работы объекта наблюдения, без особых затруднений отвечает на поставленные вопросы.</w:t>
      </w:r>
    </w:p>
    <w:p w:rsidR="00042354" w:rsidRPr="00042354" w:rsidRDefault="00042354" w:rsidP="00084B2E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Имеются отдельные недочеты в оформлении текста работы. 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оформлен верно, содержит наряду с учебной, нормативную, периодическую литературу, в списке отсутствуют современные источники.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«Удовлетворительно»</w:t>
      </w:r>
      <w:r w:rsidRPr="0004235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выставляется за работу, которая имеет исследовательский характер, базируется на практическом материале, но анализ выполнен поверхностно, в ней просматривается непоследовательность изложения материала. Представлены необоснованные предложения. При её защите обучающийся проявляет неуверенность, показывает слабое знание вопросов темы, не дает полного аргументированного ответа на заданные вопросы.</w:t>
      </w:r>
    </w:p>
    <w:p w:rsidR="00042354" w:rsidRPr="00042354" w:rsidRDefault="00042354" w:rsidP="00084B2E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В оформлении работы присутствуют ошибки. 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оформлен верно, но содержит в основном учебную литературу.</w:t>
      </w:r>
    </w:p>
    <w:p w:rsidR="00042354" w:rsidRPr="00042354" w:rsidRDefault="00042354" w:rsidP="00042354">
      <w:pPr>
        <w:shd w:val="clear" w:color="auto" w:fill="FFFFFF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«Неудовлетворительно»</w:t>
      </w:r>
      <w:r w:rsidRPr="0004235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i/>
          <w:iCs/>
          <w:color w:val="000000"/>
          <w:sz w:val="28"/>
          <w:szCs w:val="28"/>
        </w:rPr>
        <w:t xml:space="preserve">(курсовая работа отправлена на доработку) 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выставляется за работу, которая не отвечает требованиям, изложенным в </w:t>
      </w:r>
      <w:r w:rsidRPr="00042354">
        <w:rPr>
          <w:rFonts w:ascii="Times New Roman" w:hAnsi="Times New Roman"/>
          <w:color w:val="000000"/>
          <w:sz w:val="28"/>
          <w:szCs w:val="28"/>
        </w:rPr>
        <w:lastRenderedPageBreak/>
        <w:t>методических рекомендациях кафедры. В работе отсутствует аналитическая часть работы; либо работа выполнена обучающимся не самостоятельно или на кафедре имеется идентичная курсовая работа. Оформление работы не соответствует большинству требований</w:t>
      </w:r>
      <w:r w:rsidR="00C33601">
        <w:rPr>
          <w:rFonts w:ascii="Times New Roman" w:hAnsi="Times New Roman"/>
          <w:color w:val="000000"/>
          <w:sz w:val="28"/>
          <w:szCs w:val="28"/>
        </w:rPr>
        <w:t>,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предъявляемых к ней.</w:t>
      </w:r>
    </w:p>
    <w:p w:rsidR="000D2E7E" w:rsidRDefault="00042354" w:rsidP="00C33601">
      <w:pPr>
        <w:overflowPunct w:val="0"/>
        <w:autoSpaceDE w:val="0"/>
        <w:autoSpaceDN w:val="0"/>
        <w:adjustRightInd w:val="0"/>
        <w:spacing w:after="120" w:line="240" w:lineRule="auto"/>
        <w:ind w:left="357"/>
        <w:jc w:val="center"/>
        <w:textAlignment w:val="baseline"/>
        <w:rPr>
          <w:rFonts w:ascii="Times New Roman" w:eastAsia="Times New Roman" w:hAnsi="Times New Roman" w:cs="Times New Roman"/>
          <w:b/>
          <w:cap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4.</w:t>
      </w:r>
      <w:r w:rsidR="00BC0CC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  <w:r w:rsidR="000D2E7E" w:rsidRPr="00BC0CC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Примерная тематика курсовых работ</w:t>
      </w:r>
    </w:p>
    <w:p w:rsidR="00E51C86" w:rsidRPr="00E51C86" w:rsidRDefault="00E51C86" w:rsidP="00BC0CCB">
      <w:pPr>
        <w:numPr>
          <w:ilvl w:val="0"/>
          <w:numId w:val="30"/>
        </w:numPr>
        <w:tabs>
          <w:tab w:val="clear" w:pos="1070"/>
          <w:tab w:val="num" w:pos="142"/>
          <w:tab w:val="num" w:pos="851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51C86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Динамика инновационной активности отечественных предприятий </w:t>
      </w:r>
      <w:r w:rsidR="007B790C">
        <w:rPr>
          <w:rFonts w:ascii="Times New Roman" w:eastAsia="SimSun" w:hAnsi="Times New Roman" w:cs="Times New Roman"/>
          <w:sz w:val="28"/>
          <w:szCs w:val="28"/>
          <w:lang w:eastAsia="zh-CN"/>
        </w:rPr>
        <w:t>(на примере отраслей РФ по выбору).</w:t>
      </w:r>
    </w:p>
    <w:p w:rsidR="00E51C86" w:rsidRPr="00E51C86" w:rsidRDefault="00E51C86" w:rsidP="00BC0CCB">
      <w:pPr>
        <w:numPr>
          <w:ilvl w:val="0"/>
          <w:numId w:val="30"/>
        </w:numPr>
        <w:tabs>
          <w:tab w:val="clear" w:pos="1070"/>
          <w:tab w:val="num" w:pos="142"/>
          <w:tab w:val="num" w:pos="851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51C86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Основные инструменты государственного регулирования инновационной деятельности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(на примере организации, страны по выбору).</w:t>
      </w:r>
    </w:p>
    <w:p w:rsidR="00E51C86" w:rsidRPr="00E51C86" w:rsidRDefault="007B790C" w:rsidP="00BC0CCB">
      <w:pPr>
        <w:numPr>
          <w:ilvl w:val="0"/>
          <w:numId w:val="30"/>
        </w:numPr>
        <w:tabs>
          <w:tab w:val="clear" w:pos="1070"/>
          <w:tab w:val="num" w:pos="142"/>
          <w:tab w:val="num" w:pos="851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Организация инновационного</w:t>
      </w:r>
      <w:r w:rsidR="00E51C86" w:rsidRPr="00E51C86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процесс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а организации</w:t>
      </w:r>
      <w:r w:rsidR="00E51C86"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</w:p>
    <w:p w:rsidR="00E51C86" w:rsidRPr="00E51C86" w:rsidRDefault="00E51C86" w:rsidP="00BC0CCB">
      <w:pPr>
        <w:numPr>
          <w:ilvl w:val="0"/>
          <w:numId w:val="30"/>
        </w:numPr>
        <w:tabs>
          <w:tab w:val="clear" w:pos="1070"/>
          <w:tab w:val="num" w:pos="142"/>
          <w:tab w:val="num" w:pos="851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51C86">
        <w:rPr>
          <w:rFonts w:ascii="Times New Roman" w:eastAsia="SimSun" w:hAnsi="Times New Roman" w:cs="Times New Roman"/>
          <w:sz w:val="28"/>
          <w:szCs w:val="28"/>
          <w:lang w:eastAsia="zh-CN"/>
        </w:rPr>
        <w:t>Особенности управления процессами создания и коммерциализации нов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шеств</w:t>
      </w:r>
      <w:r w:rsidRPr="00E51C86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="007B790C">
        <w:rPr>
          <w:rFonts w:ascii="Times New Roman" w:eastAsia="SimSun" w:hAnsi="Times New Roman" w:cs="Times New Roman"/>
          <w:sz w:val="28"/>
          <w:szCs w:val="28"/>
          <w:lang w:eastAsia="zh-CN"/>
        </w:rPr>
        <w:t>в организации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</w:p>
    <w:p w:rsidR="00E51C86" w:rsidRPr="00E51C86" w:rsidRDefault="00E51C86" w:rsidP="00BC0CCB">
      <w:pPr>
        <w:numPr>
          <w:ilvl w:val="0"/>
          <w:numId w:val="30"/>
        </w:numPr>
        <w:tabs>
          <w:tab w:val="clear" w:pos="1070"/>
          <w:tab w:val="num" w:pos="142"/>
          <w:tab w:val="num" w:pos="851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51C86">
        <w:rPr>
          <w:rFonts w:ascii="Times New Roman" w:eastAsia="SimSun" w:hAnsi="Times New Roman" w:cs="Times New Roman"/>
          <w:sz w:val="28"/>
          <w:szCs w:val="28"/>
          <w:lang w:eastAsia="zh-CN"/>
        </w:rPr>
        <w:t>Управле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ние инновациями в малом бизнесе</w:t>
      </w:r>
      <w:r w:rsidR="007B790C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(на примере организации)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</w:p>
    <w:p w:rsidR="00E51C86" w:rsidRPr="00E51C86" w:rsidRDefault="00E51C86" w:rsidP="00BC0CCB">
      <w:pPr>
        <w:numPr>
          <w:ilvl w:val="0"/>
          <w:numId w:val="30"/>
        </w:numPr>
        <w:tabs>
          <w:tab w:val="clear" w:pos="1070"/>
          <w:tab w:val="num" w:pos="142"/>
          <w:tab w:val="num" w:pos="851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51C86">
        <w:rPr>
          <w:rFonts w:ascii="Times New Roman" w:eastAsia="SimSun" w:hAnsi="Times New Roman" w:cs="Times New Roman"/>
          <w:sz w:val="28"/>
          <w:szCs w:val="28"/>
          <w:lang w:eastAsia="zh-CN"/>
        </w:rPr>
        <w:t>Источники  и формы финансирования инновационной деятельности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="007B790C">
        <w:rPr>
          <w:rFonts w:ascii="Times New Roman" w:eastAsia="SimSun" w:hAnsi="Times New Roman" w:cs="Times New Roman"/>
          <w:sz w:val="28"/>
          <w:szCs w:val="28"/>
          <w:lang w:eastAsia="zh-CN"/>
        </w:rPr>
        <w:t>организации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</w:p>
    <w:p w:rsidR="00E51C86" w:rsidRPr="00E51C86" w:rsidRDefault="007B790C" w:rsidP="00BC0CCB">
      <w:pPr>
        <w:numPr>
          <w:ilvl w:val="0"/>
          <w:numId w:val="30"/>
        </w:numPr>
        <w:tabs>
          <w:tab w:val="num" w:pos="993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Совершенствование</w:t>
      </w:r>
      <w:r w:rsidR="00E51C86" w:rsidRPr="00E51C86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маркетинга инноваций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(на примере организации).</w:t>
      </w:r>
    </w:p>
    <w:p w:rsidR="00E51C86" w:rsidRPr="00E51C86" w:rsidRDefault="007B790C" w:rsidP="00BC0CCB">
      <w:pPr>
        <w:numPr>
          <w:ilvl w:val="0"/>
          <w:numId w:val="30"/>
        </w:numPr>
        <w:tabs>
          <w:tab w:val="num" w:pos="993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Совершенствование этапов</w:t>
      </w:r>
      <w:r w:rsidR="00E51C86" w:rsidRPr="00E51C86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разработки и внедрения нового товара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(на примере организации).</w:t>
      </w:r>
    </w:p>
    <w:p w:rsidR="00E51C86" w:rsidRDefault="00E51C86" w:rsidP="00BC0CCB">
      <w:pPr>
        <w:numPr>
          <w:ilvl w:val="0"/>
          <w:numId w:val="30"/>
        </w:numPr>
        <w:tabs>
          <w:tab w:val="num" w:pos="993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51C86">
        <w:rPr>
          <w:rFonts w:ascii="Times New Roman" w:eastAsia="SimSun" w:hAnsi="Times New Roman" w:cs="Times New Roman"/>
          <w:sz w:val="28"/>
          <w:szCs w:val="28"/>
          <w:lang w:eastAsia="zh-CN"/>
        </w:rPr>
        <w:t>Инструменты мотивации инновационной деятельности на современном предприятии</w:t>
      </w:r>
      <w:r w:rsidR="007B790C"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</w:p>
    <w:p w:rsidR="00876FB3" w:rsidRDefault="00876FB3" w:rsidP="00BC0CCB">
      <w:pPr>
        <w:numPr>
          <w:ilvl w:val="0"/>
          <w:numId w:val="30"/>
        </w:numPr>
        <w:spacing w:after="0"/>
        <w:ind w:left="0"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876FB3">
        <w:rPr>
          <w:rFonts w:ascii="Times New Roman" w:eastAsia="SimSun" w:hAnsi="Times New Roman" w:cs="Times New Roman"/>
          <w:sz w:val="28"/>
          <w:szCs w:val="28"/>
          <w:lang w:eastAsia="zh-CN"/>
        </w:rPr>
        <w:t>Франчайзинг и его роль в управлении экономическим положением инновационного предприятия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</w:p>
    <w:p w:rsidR="00876FB3" w:rsidRDefault="00876FB3" w:rsidP="00BC0CCB">
      <w:pPr>
        <w:numPr>
          <w:ilvl w:val="0"/>
          <w:numId w:val="30"/>
        </w:numPr>
        <w:spacing w:after="0"/>
        <w:ind w:left="0"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876FB3">
        <w:rPr>
          <w:rFonts w:ascii="Times New Roman" w:eastAsia="SimSun" w:hAnsi="Times New Roman" w:cs="Times New Roman"/>
          <w:sz w:val="28"/>
          <w:szCs w:val="28"/>
          <w:lang w:eastAsia="zh-CN"/>
        </w:rPr>
        <w:t>Разработка инновационного проекта производства новой продукции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(на примере организации).</w:t>
      </w:r>
    </w:p>
    <w:p w:rsidR="00876FB3" w:rsidRDefault="00876FB3" w:rsidP="00BC0CCB">
      <w:pPr>
        <w:numPr>
          <w:ilvl w:val="0"/>
          <w:numId w:val="30"/>
        </w:numPr>
        <w:spacing w:after="0"/>
        <w:ind w:left="0"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876FB3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Управление инвестиционным проектом создания </w:t>
      </w:r>
      <w:proofErr w:type="gramStart"/>
      <w:r w:rsidRPr="00876FB3">
        <w:rPr>
          <w:rFonts w:ascii="Times New Roman" w:eastAsia="SimSun" w:hAnsi="Times New Roman" w:cs="Times New Roman"/>
          <w:sz w:val="28"/>
          <w:szCs w:val="28"/>
          <w:lang w:eastAsia="zh-CN"/>
        </w:rPr>
        <w:t>венчурный</w:t>
      </w:r>
      <w:proofErr w:type="gramEnd"/>
      <w:r w:rsidRPr="00876FB3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фирмы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</w:p>
    <w:p w:rsidR="00876FB3" w:rsidRDefault="00876FB3" w:rsidP="00BC0CCB">
      <w:pPr>
        <w:numPr>
          <w:ilvl w:val="0"/>
          <w:numId w:val="30"/>
        </w:numPr>
        <w:tabs>
          <w:tab w:val="clear" w:pos="1070"/>
          <w:tab w:val="num" w:pos="851"/>
          <w:tab w:val="left" w:pos="1134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876FB3">
        <w:rPr>
          <w:rFonts w:ascii="Times New Roman" w:eastAsia="SimSun" w:hAnsi="Times New Roman" w:cs="Times New Roman"/>
          <w:sz w:val="28"/>
          <w:szCs w:val="28"/>
          <w:lang w:eastAsia="zh-CN"/>
        </w:rPr>
        <w:t>Оценка эффективности негосударственного финансирования инновационной деятельности предприятия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(региона)</w:t>
      </w:r>
      <w:r w:rsidRPr="00876FB3"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</w:p>
    <w:p w:rsidR="00876FB3" w:rsidRDefault="00876FB3" w:rsidP="00BC0CCB">
      <w:pPr>
        <w:numPr>
          <w:ilvl w:val="0"/>
          <w:numId w:val="30"/>
        </w:numPr>
        <w:tabs>
          <w:tab w:val="clear" w:pos="1070"/>
          <w:tab w:val="num" w:pos="851"/>
          <w:tab w:val="left" w:pos="1134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876FB3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Оценка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эффективности </w:t>
      </w:r>
      <w:r w:rsidRPr="00876FB3">
        <w:rPr>
          <w:rFonts w:ascii="Times New Roman" w:eastAsia="SimSun" w:hAnsi="Times New Roman" w:cs="Times New Roman"/>
          <w:sz w:val="28"/>
          <w:szCs w:val="28"/>
          <w:lang w:eastAsia="zh-CN"/>
        </w:rPr>
        <w:t>государственного финансирования инновационной деятельности предприятия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(региона).</w:t>
      </w:r>
    </w:p>
    <w:p w:rsidR="00876FB3" w:rsidRDefault="004065CD" w:rsidP="00BC0CCB">
      <w:pPr>
        <w:numPr>
          <w:ilvl w:val="0"/>
          <w:numId w:val="30"/>
        </w:numPr>
        <w:tabs>
          <w:tab w:val="clear" w:pos="1070"/>
          <w:tab w:val="num" w:pos="851"/>
          <w:tab w:val="left" w:pos="1134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Оценка эффективности инновационной деятельности в Российской Федерации.</w:t>
      </w:r>
    </w:p>
    <w:p w:rsidR="004065CD" w:rsidRDefault="004065CD" w:rsidP="0012181E">
      <w:pPr>
        <w:numPr>
          <w:ilvl w:val="0"/>
          <w:numId w:val="30"/>
        </w:numPr>
        <w:tabs>
          <w:tab w:val="clear" w:pos="1070"/>
          <w:tab w:val="num" w:pos="851"/>
          <w:tab w:val="left" w:pos="1134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4065CD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Бизнес-план как основа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инновационного </w:t>
      </w:r>
      <w:r w:rsidRPr="004065CD">
        <w:rPr>
          <w:rFonts w:ascii="Times New Roman" w:eastAsia="SimSun" w:hAnsi="Times New Roman" w:cs="Times New Roman"/>
          <w:sz w:val="28"/>
          <w:szCs w:val="28"/>
          <w:lang w:eastAsia="zh-CN"/>
        </w:rPr>
        <w:t>пре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дпринимательства (на примере организации).</w:t>
      </w:r>
    </w:p>
    <w:p w:rsidR="004065CD" w:rsidRDefault="004065CD" w:rsidP="0012181E">
      <w:pPr>
        <w:numPr>
          <w:ilvl w:val="0"/>
          <w:numId w:val="30"/>
        </w:numPr>
        <w:tabs>
          <w:tab w:val="clear" w:pos="1070"/>
          <w:tab w:val="num" w:pos="851"/>
          <w:tab w:val="left" w:pos="1134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Совершенствование системы показателей эффективности инновационной деятельности</w:t>
      </w:r>
      <w:r w:rsidRPr="004065CD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(на примере организации, региона, страны по выбору).</w:t>
      </w:r>
    </w:p>
    <w:p w:rsidR="004065CD" w:rsidRDefault="004065CD" w:rsidP="0012181E">
      <w:pPr>
        <w:numPr>
          <w:ilvl w:val="0"/>
          <w:numId w:val="30"/>
        </w:numPr>
        <w:tabs>
          <w:tab w:val="clear" w:pos="1070"/>
          <w:tab w:val="num" w:pos="851"/>
          <w:tab w:val="left" w:pos="1134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4065CD">
        <w:rPr>
          <w:rFonts w:ascii="Times New Roman" w:eastAsia="SimSun" w:hAnsi="Times New Roman" w:cs="Times New Roman"/>
          <w:sz w:val="28"/>
          <w:szCs w:val="28"/>
          <w:lang w:eastAsia="zh-CN"/>
        </w:rPr>
        <w:lastRenderedPageBreak/>
        <w:t>Проблемы развития малого инновационного бизнеса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(на примере организации, региона, страны по выбору).</w:t>
      </w:r>
    </w:p>
    <w:p w:rsidR="004065CD" w:rsidRDefault="004065CD" w:rsidP="0012181E">
      <w:pPr>
        <w:numPr>
          <w:ilvl w:val="0"/>
          <w:numId w:val="30"/>
        </w:numPr>
        <w:tabs>
          <w:tab w:val="clear" w:pos="1070"/>
          <w:tab w:val="num" w:pos="709"/>
          <w:tab w:val="left" w:pos="1134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4065CD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Особенности инновационной стратегии развития предприятий </w:t>
      </w:r>
      <w:proofErr w:type="spellStart"/>
      <w:r w:rsidRPr="004065CD">
        <w:rPr>
          <w:rFonts w:ascii="Times New Roman" w:eastAsia="SimSun" w:hAnsi="Times New Roman" w:cs="Times New Roman"/>
          <w:sz w:val="28"/>
          <w:szCs w:val="28"/>
          <w:lang w:eastAsia="zh-CN"/>
        </w:rPr>
        <w:t>патиентов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(на примере организации).</w:t>
      </w:r>
    </w:p>
    <w:p w:rsidR="004065CD" w:rsidRDefault="004065CD" w:rsidP="0012181E">
      <w:pPr>
        <w:numPr>
          <w:ilvl w:val="0"/>
          <w:numId w:val="30"/>
        </w:numPr>
        <w:tabs>
          <w:tab w:val="clear" w:pos="1070"/>
          <w:tab w:val="num" w:pos="709"/>
          <w:tab w:val="left" w:pos="1134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4065CD">
        <w:rPr>
          <w:rFonts w:ascii="Times New Roman" w:eastAsia="SimSun" w:hAnsi="Times New Roman" w:cs="Times New Roman"/>
          <w:sz w:val="28"/>
          <w:szCs w:val="28"/>
          <w:lang w:eastAsia="zh-CN"/>
        </w:rPr>
        <w:t>Оценка инвестиционной привлекательности проектов и программ в инновационной деятельности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(на примере организации).</w:t>
      </w:r>
    </w:p>
    <w:p w:rsidR="004065CD" w:rsidRDefault="007E3EDE" w:rsidP="0012181E">
      <w:pPr>
        <w:numPr>
          <w:ilvl w:val="0"/>
          <w:numId w:val="30"/>
        </w:numPr>
        <w:tabs>
          <w:tab w:val="clear" w:pos="1070"/>
          <w:tab w:val="num" w:pos="709"/>
          <w:tab w:val="left" w:pos="1134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Особенности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eastAsia="zh-CN"/>
        </w:rPr>
        <w:t>виолентной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стратегии</w:t>
      </w:r>
      <w:r w:rsidRPr="007E3EDE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инновационного развития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(на примере организации).</w:t>
      </w:r>
    </w:p>
    <w:p w:rsidR="007E3EDE" w:rsidRDefault="007E3EDE" w:rsidP="0012181E">
      <w:pPr>
        <w:pStyle w:val="a5"/>
        <w:numPr>
          <w:ilvl w:val="0"/>
          <w:numId w:val="30"/>
        </w:numPr>
        <w:tabs>
          <w:tab w:val="clear" w:pos="1070"/>
          <w:tab w:val="num" w:pos="709"/>
          <w:tab w:val="left" w:pos="1134"/>
        </w:tabs>
        <w:ind w:left="0" w:firstLine="567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7E3EDE">
        <w:rPr>
          <w:rFonts w:ascii="Times New Roman" w:eastAsia="SimSun" w:hAnsi="Times New Roman" w:cs="Times New Roman"/>
          <w:sz w:val="28"/>
          <w:szCs w:val="28"/>
          <w:lang w:eastAsia="zh-CN"/>
        </w:rPr>
        <w:t>Совершенствование организационных структур и форм управления инновационной деятельностью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(на примере организации).</w:t>
      </w:r>
    </w:p>
    <w:p w:rsidR="007E3EDE" w:rsidRPr="007E3EDE" w:rsidRDefault="007E3EDE" w:rsidP="0012181E">
      <w:pPr>
        <w:pStyle w:val="a5"/>
        <w:numPr>
          <w:ilvl w:val="0"/>
          <w:numId w:val="30"/>
        </w:numPr>
        <w:tabs>
          <w:tab w:val="clear" w:pos="1070"/>
          <w:tab w:val="num" w:pos="709"/>
          <w:tab w:val="left" w:pos="1134"/>
        </w:tabs>
        <w:ind w:left="0" w:firstLine="567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7E3EDE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Особенности венчурного предпринимательства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(на примере организации).</w:t>
      </w:r>
    </w:p>
    <w:p w:rsidR="007E3EDE" w:rsidRPr="007E3EDE" w:rsidRDefault="007E3EDE" w:rsidP="0012181E">
      <w:pPr>
        <w:pStyle w:val="a5"/>
        <w:numPr>
          <w:ilvl w:val="0"/>
          <w:numId w:val="30"/>
        </w:numPr>
        <w:tabs>
          <w:tab w:val="clear" w:pos="1070"/>
          <w:tab w:val="num" w:pos="709"/>
          <w:tab w:val="left" w:pos="1134"/>
        </w:tabs>
        <w:ind w:left="0" w:firstLine="567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Роль</w:t>
      </w:r>
      <w:r w:rsidRPr="007E3EDE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товарного знака в продвижении инновационной продукции предприятия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(на примере организации).</w:t>
      </w:r>
    </w:p>
    <w:p w:rsidR="007E3EDE" w:rsidRPr="007E3EDE" w:rsidRDefault="007E3EDE" w:rsidP="0012181E">
      <w:pPr>
        <w:pStyle w:val="a5"/>
        <w:numPr>
          <w:ilvl w:val="0"/>
          <w:numId w:val="30"/>
        </w:numPr>
        <w:tabs>
          <w:tab w:val="clear" w:pos="1070"/>
          <w:tab w:val="num" w:pos="851"/>
          <w:tab w:val="left" w:pos="1134"/>
        </w:tabs>
        <w:ind w:left="0" w:firstLine="567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7E3EDE">
        <w:rPr>
          <w:rFonts w:ascii="Times New Roman" w:eastAsia="SimSun" w:hAnsi="Times New Roman" w:cs="Times New Roman"/>
          <w:sz w:val="28"/>
          <w:szCs w:val="28"/>
          <w:lang w:eastAsia="zh-CN"/>
        </w:rPr>
        <w:t>Особенности инновационной деятельности предприятий определенной отрасли (отрасль по выбору)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</w:p>
    <w:p w:rsidR="007E3EDE" w:rsidRDefault="007E3EDE" w:rsidP="0012181E">
      <w:pPr>
        <w:pStyle w:val="a5"/>
        <w:numPr>
          <w:ilvl w:val="0"/>
          <w:numId w:val="30"/>
        </w:numPr>
        <w:tabs>
          <w:tab w:val="clear" w:pos="1070"/>
          <w:tab w:val="num" w:pos="851"/>
          <w:tab w:val="left" w:pos="1134"/>
        </w:tabs>
        <w:ind w:left="0" w:firstLine="567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7E3EDE">
        <w:rPr>
          <w:rFonts w:ascii="Times New Roman" w:eastAsia="SimSun" w:hAnsi="Times New Roman" w:cs="Times New Roman"/>
          <w:sz w:val="28"/>
          <w:szCs w:val="28"/>
          <w:lang w:eastAsia="zh-CN"/>
        </w:rPr>
        <w:t>Инновационный потенциал организации: сущность и подходы к оценке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</w:p>
    <w:p w:rsidR="007E3EDE" w:rsidRPr="007E3EDE" w:rsidRDefault="007E3EDE" w:rsidP="0012181E">
      <w:pPr>
        <w:pStyle w:val="a5"/>
        <w:numPr>
          <w:ilvl w:val="0"/>
          <w:numId w:val="30"/>
        </w:numPr>
        <w:tabs>
          <w:tab w:val="clear" w:pos="1070"/>
          <w:tab w:val="num" w:pos="851"/>
          <w:tab w:val="left" w:pos="1134"/>
        </w:tabs>
        <w:ind w:left="0" w:firstLine="567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7E3EDE">
        <w:rPr>
          <w:rFonts w:ascii="Times New Roman" w:eastAsia="SimSun" w:hAnsi="Times New Roman" w:cs="Times New Roman"/>
          <w:sz w:val="28"/>
          <w:szCs w:val="28"/>
          <w:lang w:eastAsia="zh-CN"/>
        </w:rPr>
        <w:t>Оценка инновационного потенциала и ин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новационного климата организации.</w:t>
      </w:r>
    </w:p>
    <w:p w:rsidR="007E3EDE" w:rsidRDefault="007E3EDE" w:rsidP="0012181E">
      <w:pPr>
        <w:numPr>
          <w:ilvl w:val="0"/>
          <w:numId w:val="30"/>
        </w:numPr>
        <w:tabs>
          <w:tab w:val="clear" w:pos="1070"/>
          <w:tab w:val="num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Оценка инновационного климата (на примере организации, отрасли, страны по выбору).</w:t>
      </w:r>
    </w:p>
    <w:p w:rsidR="007E3EDE" w:rsidRDefault="007E3EDE" w:rsidP="0012181E">
      <w:pPr>
        <w:pStyle w:val="a5"/>
        <w:numPr>
          <w:ilvl w:val="0"/>
          <w:numId w:val="30"/>
        </w:numPr>
        <w:tabs>
          <w:tab w:val="clear" w:pos="1070"/>
          <w:tab w:val="num" w:pos="851"/>
          <w:tab w:val="left" w:pos="1134"/>
        </w:tabs>
        <w:ind w:left="0" w:firstLine="567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Оценка экономической эффективности</w:t>
      </w:r>
      <w:r w:rsidRPr="007E3EDE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инновационного проекта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(на примере организации).</w:t>
      </w:r>
    </w:p>
    <w:p w:rsidR="007E3EDE" w:rsidRDefault="007E3EDE" w:rsidP="0012181E">
      <w:pPr>
        <w:pStyle w:val="a5"/>
        <w:numPr>
          <w:ilvl w:val="0"/>
          <w:numId w:val="30"/>
        </w:numPr>
        <w:tabs>
          <w:tab w:val="clear" w:pos="1070"/>
          <w:tab w:val="num" w:pos="851"/>
          <w:tab w:val="left" w:pos="1134"/>
        </w:tabs>
        <w:ind w:left="0" w:firstLine="567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Оценка деятельности технопарков в Российской Федерации.</w:t>
      </w:r>
    </w:p>
    <w:p w:rsidR="00BC0CCB" w:rsidRDefault="00BC0CCB" w:rsidP="0012181E">
      <w:pPr>
        <w:pStyle w:val="a5"/>
        <w:numPr>
          <w:ilvl w:val="0"/>
          <w:numId w:val="30"/>
        </w:numPr>
        <w:tabs>
          <w:tab w:val="clear" w:pos="1070"/>
          <w:tab w:val="num" w:pos="851"/>
          <w:tab w:val="left" w:pos="1134"/>
        </w:tabs>
        <w:ind w:left="0" w:firstLine="567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BC0CCB">
        <w:rPr>
          <w:rFonts w:ascii="Times New Roman" w:eastAsia="SimSun" w:hAnsi="Times New Roman" w:cs="Times New Roman"/>
          <w:sz w:val="28"/>
          <w:szCs w:val="28"/>
          <w:lang w:eastAsia="zh-CN"/>
        </w:rPr>
        <w:t>Научно-технические кластеры как современная форма организации инновационной деятельности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(на примере региона).</w:t>
      </w:r>
    </w:p>
    <w:p w:rsidR="00BC0CCB" w:rsidRDefault="00BC0CCB" w:rsidP="0012181E">
      <w:pPr>
        <w:pStyle w:val="a5"/>
        <w:numPr>
          <w:ilvl w:val="0"/>
          <w:numId w:val="30"/>
        </w:numPr>
        <w:tabs>
          <w:tab w:val="clear" w:pos="1070"/>
          <w:tab w:val="num" w:pos="851"/>
          <w:tab w:val="left" w:pos="1134"/>
        </w:tabs>
        <w:ind w:left="0" w:firstLine="567"/>
        <w:rPr>
          <w:rFonts w:ascii="Times New Roman" w:eastAsia="SimSun" w:hAnsi="Times New Roman" w:cs="Times New Roman"/>
          <w:sz w:val="28"/>
          <w:szCs w:val="28"/>
          <w:lang w:eastAsia="zh-CN"/>
        </w:rPr>
      </w:pPr>
      <w:proofErr w:type="spellStart"/>
      <w:r>
        <w:rPr>
          <w:rFonts w:ascii="Times New Roman" w:eastAsia="SimSun" w:hAnsi="Times New Roman" w:cs="Times New Roman"/>
          <w:sz w:val="28"/>
          <w:szCs w:val="28"/>
          <w:lang w:eastAsia="zh-CN"/>
        </w:rPr>
        <w:t>Наукограды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и их роль в развитии инновационной деятельности Российской Федерации.</w:t>
      </w:r>
    </w:p>
    <w:p w:rsidR="00BC0CCB" w:rsidRPr="00BC0CCB" w:rsidRDefault="00BC0CCB" w:rsidP="0012181E">
      <w:pPr>
        <w:pStyle w:val="a5"/>
        <w:numPr>
          <w:ilvl w:val="0"/>
          <w:numId w:val="30"/>
        </w:numPr>
        <w:tabs>
          <w:tab w:val="clear" w:pos="1070"/>
          <w:tab w:val="num" w:pos="851"/>
          <w:tab w:val="left" w:pos="1134"/>
        </w:tabs>
        <w:ind w:left="0" w:firstLine="567"/>
        <w:rPr>
          <w:rFonts w:ascii="Times New Roman" w:eastAsia="SimSun" w:hAnsi="Times New Roman" w:cs="Times New Roman"/>
          <w:sz w:val="28"/>
          <w:szCs w:val="28"/>
          <w:lang w:eastAsia="zh-CN"/>
        </w:rPr>
      </w:pPr>
      <w:proofErr w:type="gramStart"/>
      <w:r>
        <w:rPr>
          <w:rFonts w:ascii="Times New Roman" w:eastAsia="SimSun" w:hAnsi="Times New Roman" w:cs="Times New Roman"/>
          <w:sz w:val="28"/>
          <w:szCs w:val="28"/>
          <w:lang w:eastAsia="zh-CN"/>
        </w:rPr>
        <w:t>Бизнес-инкубаторы</w:t>
      </w:r>
      <w:proofErr w:type="gramEnd"/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в развитии инновационного предпринимательства в сфере малого бизнеса Российской Федерации.</w:t>
      </w:r>
    </w:p>
    <w:p w:rsidR="00BC0CCB" w:rsidRPr="00BC0CCB" w:rsidRDefault="00BC0CCB" w:rsidP="0012181E">
      <w:pPr>
        <w:pStyle w:val="a5"/>
        <w:numPr>
          <w:ilvl w:val="0"/>
          <w:numId w:val="30"/>
        </w:numPr>
        <w:tabs>
          <w:tab w:val="clear" w:pos="1070"/>
          <w:tab w:val="num" w:pos="851"/>
          <w:tab w:val="left" w:pos="1134"/>
        </w:tabs>
        <w:ind w:left="0" w:firstLine="567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BC0CCB">
        <w:rPr>
          <w:rFonts w:ascii="Times New Roman" w:eastAsia="SimSun" w:hAnsi="Times New Roman" w:cs="Times New Roman"/>
          <w:sz w:val="28"/>
          <w:szCs w:val="28"/>
          <w:lang w:eastAsia="zh-CN"/>
        </w:rPr>
        <w:t>Роль инноваций в формировании стратегии предприятия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</w:p>
    <w:p w:rsidR="000D2E7E" w:rsidRDefault="00BC0CCB" w:rsidP="0012181E">
      <w:pPr>
        <w:pStyle w:val="a5"/>
        <w:numPr>
          <w:ilvl w:val="0"/>
          <w:numId w:val="30"/>
        </w:numPr>
        <w:tabs>
          <w:tab w:val="clear" w:pos="1070"/>
          <w:tab w:val="num" w:pos="851"/>
          <w:tab w:val="left" w:pos="1134"/>
        </w:tabs>
        <w:ind w:left="0" w:firstLine="567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BC0CCB">
        <w:rPr>
          <w:rFonts w:ascii="Times New Roman" w:eastAsia="SimSun" w:hAnsi="Times New Roman" w:cs="Times New Roman"/>
          <w:sz w:val="28"/>
          <w:szCs w:val="28"/>
          <w:lang w:eastAsia="zh-CN"/>
        </w:rPr>
        <w:t>Экономическ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ое стимулирование инновационной</w:t>
      </w:r>
      <w:r w:rsidRPr="00BC0CCB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деятельности в Российской Федерации.</w:t>
      </w:r>
    </w:p>
    <w:p w:rsidR="0049504C" w:rsidRDefault="0049504C" w:rsidP="0049504C">
      <w:pPr>
        <w:tabs>
          <w:tab w:val="num" w:pos="851"/>
          <w:tab w:val="left" w:pos="1134"/>
        </w:tabs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49504C" w:rsidRPr="0049504C" w:rsidRDefault="0049504C" w:rsidP="0049504C">
      <w:pPr>
        <w:tabs>
          <w:tab w:val="num" w:pos="851"/>
          <w:tab w:val="left" w:pos="1134"/>
        </w:tabs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0D2E7E" w:rsidRPr="00DC35A7" w:rsidRDefault="000D2E7E" w:rsidP="00DC35A7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35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5. ТРЕБОВАНИЯ К ОФОРМЛЕНИЮ</w:t>
      </w:r>
      <w:r w:rsidR="00DC35A7" w:rsidRPr="00DC35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C35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КУРСОВОЙ РАБОТЫ</w:t>
      </w:r>
    </w:p>
    <w:p w:rsidR="00DC35A7" w:rsidRPr="00DC35A7" w:rsidRDefault="00DC35A7" w:rsidP="00DC35A7">
      <w:pPr>
        <w:pStyle w:val="3"/>
        <w:spacing w:before="120"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Курсовая работа оформляется с использованием средств, которые предоставляются текстовым процессором MS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Word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 и распечатана на принтере с хорошим качеством печати. </w:t>
      </w:r>
    </w:p>
    <w:p w:rsidR="00DC35A7" w:rsidRPr="00DC35A7" w:rsidRDefault="00DC35A7" w:rsidP="00DC35A7">
      <w:pPr>
        <w:spacing w:before="120"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bookmarkStart w:id="6" w:name="_Toc307738171"/>
      <w:r w:rsidRPr="00DC35A7">
        <w:rPr>
          <w:rFonts w:ascii="Times New Roman" w:hAnsi="Times New Roman"/>
          <w:b/>
          <w:sz w:val="28"/>
          <w:szCs w:val="28"/>
        </w:rPr>
        <w:t>5.1.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sz w:val="28"/>
          <w:szCs w:val="28"/>
        </w:rPr>
        <w:t>Содержание</w:t>
      </w:r>
    </w:p>
    <w:p w:rsidR="00DC35A7" w:rsidRPr="00DC35A7" w:rsidRDefault="00DC35A7" w:rsidP="00DC35A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Слово СОДЕРЖАНИЕ пишется прописными буквами и вырав</w:t>
      </w:r>
      <w:r w:rsidRPr="00DC35A7">
        <w:rPr>
          <w:rFonts w:ascii="Times New Roman" w:hAnsi="Times New Roman"/>
          <w:sz w:val="28"/>
          <w:szCs w:val="28"/>
        </w:rPr>
        <w:softHyphen/>
        <w:t>нивается по центру.</w:t>
      </w:r>
    </w:p>
    <w:p w:rsidR="00DC35A7" w:rsidRPr="00DC35A7" w:rsidRDefault="00DC35A7" w:rsidP="00084B2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Заголовки необходимо распо</w:t>
      </w:r>
      <w:r w:rsidRPr="00DC35A7">
        <w:rPr>
          <w:rFonts w:ascii="Times New Roman" w:hAnsi="Times New Roman"/>
          <w:sz w:val="28"/>
          <w:szCs w:val="28"/>
        </w:rPr>
        <w:softHyphen/>
        <w:t>лагать друг под другом. Для каждого заголовка проставляется номер страницы. Строка заголовка связывается с номером страницы отточием (рядом точек), которое должно заканчиваться для все</w:t>
      </w:r>
      <w:r w:rsidR="005F3E68">
        <w:rPr>
          <w:rFonts w:ascii="Times New Roman" w:hAnsi="Times New Roman"/>
          <w:sz w:val="28"/>
          <w:szCs w:val="28"/>
        </w:rPr>
        <w:t>х заголовков на одной верти</w:t>
      </w:r>
      <w:r w:rsidR="005F3E68">
        <w:rPr>
          <w:rFonts w:ascii="Times New Roman" w:hAnsi="Times New Roman"/>
          <w:sz w:val="28"/>
          <w:szCs w:val="28"/>
        </w:rPr>
        <w:softHyphen/>
        <w:t>кали</w:t>
      </w:r>
      <w:r w:rsidRPr="00DC35A7">
        <w:rPr>
          <w:rFonts w:ascii="Times New Roman" w:hAnsi="Times New Roman"/>
          <w:sz w:val="28"/>
          <w:szCs w:val="28"/>
        </w:rPr>
        <w:t>. Названия разделов, введение, заключение, список использованн</w:t>
      </w:r>
      <w:r w:rsidR="00084B2E">
        <w:rPr>
          <w:rFonts w:ascii="Times New Roman" w:hAnsi="Times New Roman"/>
          <w:sz w:val="28"/>
          <w:szCs w:val="28"/>
        </w:rPr>
        <w:t>ых</w:t>
      </w:r>
      <w:r w:rsidRPr="00DC35A7">
        <w:rPr>
          <w:rFonts w:ascii="Times New Roman" w:hAnsi="Times New Roman"/>
          <w:sz w:val="28"/>
          <w:szCs w:val="28"/>
        </w:rPr>
        <w:t xml:space="preserve"> </w:t>
      </w:r>
      <w:r w:rsidR="00084B2E">
        <w:rPr>
          <w:rFonts w:ascii="Times New Roman" w:hAnsi="Times New Roman"/>
          <w:sz w:val="28"/>
          <w:szCs w:val="28"/>
        </w:rPr>
        <w:t>источников</w:t>
      </w:r>
      <w:r w:rsidRPr="00DC35A7">
        <w:rPr>
          <w:rFonts w:ascii="Times New Roman" w:hAnsi="Times New Roman"/>
          <w:sz w:val="28"/>
          <w:szCs w:val="28"/>
        </w:rPr>
        <w:t xml:space="preserve"> и приложения пишутся строчными буквами (пример оформления содержания приведен</w:t>
      </w:r>
      <w:r w:rsidR="00126C01">
        <w:rPr>
          <w:rFonts w:ascii="Times New Roman" w:hAnsi="Times New Roman"/>
          <w:sz w:val="28"/>
          <w:szCs w:val="28"/>
        </w:rPr>
        <w:t xml:space="preserve"> в </w:t>
      </w:r>
      <w:r w:rsidR="00126C01" w:rsidRPr="00155B29">
        <w:rPr>
          <w:rFonts w:ascii="Times New Roman" w:hAnsi="Times New Roman"/>
          <w:sz w:val="28"/>
          <w:szCs w:val="28"/>
        </w:rPr>
        <w:t>приложении 2)</w:t>
      </w:r>
      <w:r w:rsidRPr="00155B29">
        <w:rPr>
          <w:rFonts w:ascii="Times New Roman" w:hAnsi="Times New Roman"/>
          <w:sz w:val="28"/>
          <w:szCs w:val="28"/>
        </w:rPr>
        <w:t>.</w:t>
      </w:r>
    </w:p>
    <w:p w:rsidR="00DC35A7" w:rsidRPr="00DC35A7" w:rsidRDefault="00DC35A7" w:rsidP="00DC35A7">
      <w:pPr>
        <w:pStyle w:val="a6"/>
        <w:spacing w:before="120" w:after="0" w:line="276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DC35A7">
        <w:rPr>
          <w:rFonts w:ascii="Times New Roman" w:hAnsi="Times New Roman"/>
          <w:b/>
          <w:sz w:val="28"/>
          <w:szCs w:val="28"/>
        </w:rPr>
        <w:t>5.2. Заголовки</w:t>
      </w:r>
    </w:p>
    <w:p w:rsidR="00DC35A7" w:rsidRPr="00DC35A7" w:rsidRDefault="00DC35A7" w:rsidP="00084B2E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 xml:space="preserve">Текст курсовой работы делят на разделы </w:t>
      </w:r>
      <w:r w:rsidR="0065333A">
        <w:rPr>
          <w:rFonts w:ascii="Times New Roman" w:hAnsi="Times New Roman"/>
          <w:color w:val="000000"/>
          <w:spacing w:val="-6"/>
          <w:sz w:val="28"/>
          <w:szCs w:val="28"/>
        </w:rPr>
        <w:t xml:space="preserve">и 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 xml:space="preserve">подразделы. Каждый раздел начинается с новой страницы. Введение, заключение, список </w:t>
      </w:r>
      <w:r w:rsidR="00084B2E">
        <w:rPr>
          <w:rFonts w:ascii="Times New Roman" w:hAnsi="Times New Roman"/>
          <w:color w:val="000000"/>
          <w:spacing w:val="-6"/>
          <w:sz w:val="28"/>
          <w:szCs w:val="28"/>
        </w:rPr>
        <w:t>источников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>, приложения, также начинаются с новой страницы.</w:t>
      </w:r>
    </w:p>
    <w:p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4"/>
          <w:sz w:val="28"/>
          <w:szCs w:val="28"/>
        </w:rPr>
        <w:t>В курсовой работе разделы (части) нумеруются арабскими цифрами с точкой и записываются с абзацного отступа (с красной строки).</w:t>
      </w:r>
      <w:r w:rsidR="0065333A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="0065333A" w:rsidRPr="0065333A">
        <w:rPr>
          <w:rFonts w:ascii="Times New Roman" w:hAnsi="Times New Roman"/>
          <w:color w:val="000000"/>
          <w:spacing w:val="-4"/>
          <w:sz w:val="28"/>
          <w:szCs w:val="28"/>
        </w:rPr>
        <w:t>Введение, заключение, список источников и приложение не нумеруются</w:t>
      </w:r>
      <w:r w:rsidR="0065333A">
        <w:rPr>
          <w:rFonts w:ascii="Times New Roman" w:hAnsi="Times New Roman"/>
          <w:color w:val="000000"/>
          <w:spacing w:val="-4"/>
          <w:sz w:val="28"/>
          <w:szCs w:val="28"/>
        </w:rPr>
        <w:t>.</w:t>
      </w:r>
    </w:p>
    <w:p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Номер подраздела состоит из номера раздела и порядкового номера</w:t>
      </w:r>
      <w:r w:rsidR="00491070">
        <w:rPr>
          <w:rFonts w:ascii="Times New Roman" w:hAnsi="Times New Roman"/>
          <w:color w:val="000000"/>
          <w:sz w:val="28"/>
          <w:szCs w:val="28"/>
        </w:rPr>
        <w:t xml:space="preserve"> подраздела, </w:t>
      </w:r>
      <w:r w:rsidR="00552F1C">
        <w:rPr>
          <w:rFonts w:ascii="Times New Roman" w:hAnsi="Times New Roman"/>
          <w:color w:val="000000"/>
          <w:sz w:val="28"/>
          <w:szCs w:val="28"/>
        </w:rPr>
        <w:t>которые разделены</w:t>
      </w:r>
      <w:r w:rsidR="00491070">
        <w:rPr>
          <w:rFonts w:ascii="Times New Roman" w:hAnsi="Times New Roman"/>
          <w:color w:val="000000"/>
          <w:sz w:val="28"/>
          <w:szCs w:val="28"/>
        </w:rPr>
        <w:t xml:space="preserve"> точкой.</w:t>
      </w:r>
    </w:p>
    <w:p w:rsidR="00DC35A7" w:rsidRPr="00DC35A7" w:rsidRDefault="00DC35A7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DC35A7">
        <w:rPr>
          <w:rFonts w:ascii="Times New Roman" w:hAnsi="Times New Roman"/>
          <w:i/>
          <w:color w:val="000000"/>
          <w:sz w:val="28"/>
          <w:szCs w:val="28"/>
        </w:rPr>
        <w:t>Например:</w:t>
      </w:r>
    </w:p>
    <w:p w:rsidR="00DC35A7" w:rsidRPr="00552F1C" w:rsidRDefault="00DC35A7" w:rsidP="00552F1C">
      <w:pPr>
        <w:shd w:val="clear" w:color="auto" w:fill="FFFFFF"/>
        <w:tabs>
          <w:tab w:val="left" w:pos="993"/>
          <w:tab w:val="left" w:pos="1560"/>
        </w:tabs>
        <w:spacing w:after="0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1.</w:t>
      </w:r>
      <w:r w:rsidR="00491070" w:rsidRPr="00552F1C">
        <w:rPr>
          <w:rFonts w:ascii="Times New Roman" w:hAnsi="Times New Roman"/>
          <w:sz w:val="28"/>
          <w:szCs w:val="28"/>
        </w:rPr>
        <w:t>ТЕОРЕТИЧЕСКИЕ ОСНОВЫ УПРАВЛЕНИЯ ИННОВАЦИОННЫМ ПРОЕКТОМ</w:t>
      </w:r>
      <w:r w:rsidR="00552F1C">
        <w:rPr>
          <w:rFonts w:ascii="Times New Roman" w:hAnsi="Times New Roman"/>
          <w:sz w:val="28"/>
          <w:szCs w:val="28"/>
        </w:rPr>
        <w:t>……………………………………..................................</w:t>
      </w:r>
    </w:p>
    <w:p w:rsidR="00DC35A7" w:rsidRPr="00552F1C" w:rsidRDefault="00491070" w:rsidP="00552F1C">
      <w:pPr>
        <w:widowControl w:val="0"/>
        <w:numPr>
          <w:ilvl w:val="1"/>
          <w:numId w:val="16"/>
        </w:numPr>
        <w:shd w:val="clear" w:color="auto" w:fill="FFFFFF"/>
        <w:tabs>
          <w:tab w:val="clear" w:pos="1080"/>
          <w:tab w:val="left" w:pos="1800"/>
        </w:tabs>
        <w:autoSpaceDE w:val="0"/>
        <w:autoSpaceDN w:val="0"/>
        <w:adjustRightInd w:val="0"/>
        <w:spacing w:after="0"/>
        <w:ind w:left="993" w:hanging="567"/>
        <w:jc w:val="both"/>
        <w:rPr>
          <w:rFonts w:ascii="Times New Roman" w:hAnsi="Times New Roman"/>
          <w:spacing w:val="-4"/>
          <w:sz w:val="28"/>
          <w:szCs w:val="28"/>
        </w:rPr>
      </w:pPr>
      <w:r w:rsidRPr="00552F1C">
        <w:rPr>
          <w:rFonts w:ascii="Times New Roman" w:hAnsi="Times New Roman"/>
          <w:spacing w:val="-4"/>
          <w:sz w:val="28"/>
          <w:szCs w:val="28"/>
        </w:rPr>
        <w:t>Понятие и виды инновационных проектов</w:t>
      </w:r>
      <w:r w:rsidR="00552F1C">
        <w:rPr>
          <w:rFonts w:ascii="Times New Roman" w:hAnsi="Times New Roman"/>
          <w:spacing w:val="-4"/>
          <w:sz w:val="28"/>
          <w:szCs w:val="28"/>
        </w:rPr>
        <w:t>………………………….</w:t>
      </w:r>
    </w:p>
    <w:p w:rsidR="00DC35A7" w:rsidRPr="00552F1C" w:rsidRDefault="00491070" w:rsidP="00552F1C">
      <w:pPr>
        <w:widowControl w:val="0"/>
        <w:numPr>
          <w:ilvl w:val="1"/>
          <w:numId w:val="16"/>
        </w:numPr>
        <w:shd w:val="clear" w:color="auto" w:fill="FFFFFF"/>
        <w:tabs>
          <w:tab w:val="clear" w:pos="1080"/>
          <w:tab w:val="left" w:pos="1800"/>
        </w:tabs>
        <w:autoSpaceDE w:val="0"/>
        <w:autoSpaceDN w:val="0"/>
        <w:adjustRightInd w:val="0"/>
        <w:spacing w:after="0"/>
        <w:ind w:left="993" w:hanging="567"/>
        <w:jc w:val="both"/>
        <w:rPr>
          <w:rFonts w:ascii="Times New Roman" w:hAnsi="Times New Roman"/>
          <w:sz w:val="28"/>
          <w:szCs w:val="28"/>
        </w:rPr>
      </w:pPr>
      <w:r w:rsidRPr="00552F1C">
        <w:rPr>
          <w:rFonts w:ascii="Times New Roman" w:hAnsi="Times New Roman"/>
          <w:sz w:val="28"/>
          <w:szCs w:val="28"/>
        </w:rPr>
        <w:t xml:space="preserve">Этапы </w:t>
      </w:r>
      <w:r w:rsidR="00544D48" w:rsidRPr="00552F1C">
        <w:rPr>
          <w:rFonts w:ascii="Times New Roman" w:hAnsi="Times New Roman"/>
          <w:sz w:val="28"/>
          <w:szCs w:val="28"/>
        </w:rPr>
        <w:t xml:space="preserve">и инструменты </w:t>
      </w:r>
      <w:r w:rsidRPr="00552F1C">
        <w:rPr>
          <w:rFonts w:ascii="Times New Roman" w:hAnsi="Times New Roman"/>
          <w:sz w:val="28"/>
          <w:szCs w:val="28"/>
        </w:rPr>
        <w:t>процесса управления инновационным проектом</w:t>
      </w:r>
      <w:r w:rsidR="00552F1C">
        <w:rPr>
          <w:rFonts w:ascii="Times New Roman" w:hAnsi="Times New Roman"/>
          <w:sz w:val="28"/>
          <w:szCs w:val="28"/>
        </w:rPr>
        <w:t>………………………………………………………………...</w:t>
      </w:r>
    </w:p>
    <w:p w:rsidR="00491070" w:rsidRDefault="00DC35A7" w:rsidP="00491070">
      <w:pPr>
        <w:shd w:val="clear" w:color="auto" w:fill="FFFFFF"/>
        <w:spacing w:before="120"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Заголовки разделов в тексте работы </w:t>
      </w:r>
      <w:r w:rsidR="00491070" w:rsidRPr="00491070">
        <w:rPr>
          <w:rFonts w:ascii="Times New Roman" w:hAnsi="Times New Roman"/>
          <w:color w:val="000000"/>
          <w:sz w:val="28"/>
          <w:szCs w:val="28"/>
        </w:rPr>
        <w:t>следует располагать по центру строки, без точки в конце и без переносов, печатать прописными буквами, не подчеркивать, использовать полужирное начертание.</w:t>
      </w:r>
    </w:p>
    <w:p w:rsidR="00DC35A7" w:rsidRPr="00DC35A7" w:rsidRDefault="00DC35A7" w:rsidP="00491070">
      <w:pPr>
        <w:shd w:val="clear" w:color="auto" w:fill="FFFFFF"/>
        <w:spacing w:before="120"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i/>
          <w:color w:val="000000"/>
          <w:sz w:val="28"/>
          <w:szCs w:val="28"/>
        </w:rPr>
        <w:t>Например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:rsidR="00DC35A7" w:rsidRPr="00DC35A7" w:rsidRDefault="00CC0812" w:rsidP="0065333A">
      <w:pPr>
        <w:pStyle w:val="a5"/>
        <w:numPr>
          <w:ilvl w:val="0"/>
          <w:numId w:val="16"/>
        </w:numPr>
        <w:shd w:val="clear" w:color="auto" w:fill="FFFFFF"/>
        <w:ind w:left="0" w:hanging="284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ОЦЕНКА ИННОВАЦИОННОГО ПОТЕНЦИАЛ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>А</w:t>
      </w:r>
      <w:r w:rsidRPr="00DC35A7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DC35A7" w:rsidRPr="00DC35A7">
        <w:rPr>
          <w:rFonts w:ascii="Times New Roman" w:hAnsi="Times New Roman"/>
          <w:b/>
          <w:color w:val="000000"/>
          <w:sz w:val="28"/>
          <w:szCs w:val="28"/>
        </w:rPr>
        <w:t>ООО</w:t>
      </w:r>
      <w:proofErr w:type="gramEnd"/>
      <w:r w:rsidR="00DC35A7" w:rsidRPr="00DC35A7">
        <w:rPr>
          <w:rFonts w:ascii="Times New Roman" w:hAnsi="Times New Roman"/>
          <w:b/>
          <w:color w:val="000000"/>
          <w:sz w:val="28"/>
          <w:szCs w:val="28"/>
        </w:rPr>
        <w:t xml:space="preserve"> «РЕ</w:t>
      </w:r>
      <w:r>
        <w:rPr>
          <w:rFonts w:ascii="Times New Roman" w:hAnsi="Times New Roman"/>
          <w:b/>
          <w:color w:val="000000"/>
          <w:sz w:val="28"/>
          <w:szCs w:val="28"/>
        </w:rPr>
        <w:t>ГИОН-С</w:t>
      </w:r>
      <w:r w:rsidR="00DC35A7" w:rsidRPr="00DC35A7">
        <w:rPr>
          <w:rFonts w:ascii="Times New Roman" w:hAnsi="Times New Roman"/>
          <w:b/>
          <w:color w:val="000000"/>
          <w:sz w:val="28"/>
          <w:szCs w:val="28"/>
        </w:rPr>
        <w:t>»</w:t>
      </w:r>
    </w:p>
    <w:p w:rsidR="0065333A" w:rsidRDefault="00126C01" w:rsidP="0065333A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E0FBD">
        <w:rPr>
          <w:rFonts w:ascii="Times New Roman" w:eastAsia="Times New Roman" w:hAnsi="Times New Roman" w:cs="Times New Roman"/>
          <w:b/>
          <w:noProof/>
          <w:sz w:val="32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3FD350" wp14:editId="469A96B4">
                <wp:simplePos x="0" y="0"/>
                <wp:positionH relativeFrom="column">
                  <wp:posOffset>5610225</wp:posOffset>
                </wp:positionH>
                <wp:positionV relativeFrom="paragraph">
                  <wp:posOffset>1821815</wp:posOffset>
                </wp:positionV>
                <wp:extent cx="0" cy="457200"/>
                <wp:effectExtent l="76200" t="38100" r="57150" b="571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1.75pt,143.45pt" to="441.75pt,17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">
                <v:stroke startarrow="block" endarrow="block"/>
              </v:line>
            </w:pict>
          </mc:Fallback>
        </mc:AlternateContent>
      </w:r>
      <w:r w:rsidR="00DC35A7" w:rsidRPr="00DC35A7">
        <w:rPr>
          <w:rFonts w:ascii="Times New Roman" w:hAnsi="Times New Roman"/>
          <w:color w:val="000000"/>
          <w:sz w:val="28"/>
          <w:szCs w:val="28"/>
        </w:rPr>
        <w:t xml:space="preserve">Переносы слов в заголовках не допускаются. Если заголовок состоит из двух предложений, их разделяют точкой. </w:t>
      </w:r>
      <w:r w:rsidR="0049107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91070" w:rsidRPr="00491070">
        <w:rPr>
          <w:rFonts w:ascii="Times New Roman" w:hAnsi="Times New Roman"/>
          <w:color w:val="000000"/>
          <w:sz w:val="28"/>
          <w:szCs w:val="28"/>
        </w:rPr>
        <w:t xml:space="preserve">Если заголовок не помещается в строке, то при разбивке его для переноса следует учитывать смысловую и </w:t>
      </w:r>
      <w:r w:rsidR="00491070" w:rsidRPr="00491070">
        <w:rPr>
          <w:rFonts w:ascii="Times New Roman" w:hAnsi="Times New Roman"/>
          <w:color w:val="000000"/>
          <w:sz w:val="28"/>
          <w:szCs w:val="28"/>
        </w:rPr>
        <w:lastRenderedPageBreak/>
        <w:t>логическую связь.</w:t>
      </w:r>
      <w:r>
        <w:rPr>
          <w:rFonts w:ascii="Times New Roman" w:hAnsi="Times New Roman"/>
          <w:color w:val="000000"/>
          <w:sz w:val="28"/>
          <w:szCs w:val="28"/>
        </w:rPr>
        <w:t xml:space="preserve"> При этом и</w:t>
      </w:r>
      <w:r w:rsidRPr="00126C01">
        <w:rPr>
          <w:rFonts w:ascii="Times New Roman" w:hAnsi="Times New Roman"/>
          <w:color w:val="000000"/>
          <w:sz w:val="28"/>
          <w:szCs w:val="28"/>
        </w:rPr>
        <w:t xml:space="preserve">нтервал </w:t>
      </w:r>
      <w:r w:rsidRPr="00126C01">
        <w:rPr>
          <w:rFonts w:ascii="Times New Roman" w:hAnsi="Times New Roman"/>
          <w:i/>
          <w:color w:val="000000"/>
          <w:sz w:val="28"/>
          <w:szCs w:val="28"/>
        </w:rPr>
        <w:t>между строчками заголовка</w:t>
      </w:r>
      <w:r w:rsidRPr="00126C01">
        <w:rPr>
          <w:rFonts w:ascii="Times New Roman" w:hAnsi="Times New Roman"/>
          <w:color w:val="000000"/>
          <w:sz w:val="28"/>
          <w:szCs w:val="28"/>
        </w:rPr>
        <w:t xml:space="preserve"> (раздела и подраздела) – </w:t>
      </w:r>
      <w:r w:rsidRPr="00126C01">
        <w:rPr>
          <w:rFonts w:ascii="Times New Roman" w:hAnsi="Times New Roman"/>
          <w:b/>
          <w:i/>
          <w:color w:val="000000"/>
          <w:sz w:val="28"/>
          <w:szCs w:val="28"/>
        </w:rPr>
        <w:t>одинарный</w:t>
      </w:r>
      <w:r w:rsidRPr="00126C01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DC35A7" w:rsidRPr="00DC35A7">
        <w:rPr>
          <w:rFonts w:ascii="Times New Roman" w:hAnsi="Times New Roman"/>
          <w:color w:val="000000"/>
          <w:sz w:val="28"/>
          <w:szCs w:val="28"/>
        </w:rPr>
        <w:t xml:space="preserve">Расстояние между заголовком </w:t>
      </w:r>
      <w:r>
        <w:rPr>
          <w:rFonts w:ascii="Times New Roman" w:hAnsi="Times New Roman"/>
          <w:color w:val="000000"/>
          <w:sz w:val="28"/>
          <w:szCs w:val="28"/>
        </w:rPr>
        <w:t xml:space="preserve">раздела и подраздела </w:t>
      </w:r>
      <w:r w:rsidR="00DC35A7" w:rsidRPr="00DC35A7">
        <w:rPr>
          <w:rFonts w:ascii="Times New Roman" w:hAnsi="Times New Roman"/>
          <w:color w:val="000000"/>
          <w:sz w:val="28"/>
          <w:szCs w:val="28"/>
        </w:rPr>
        <w:t xml:space="preserve">должно составлять 3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одинарных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C35A7" w:rsidRPr="00DC35A7">
        <w:rPr>
          <w:rFonts w:ascii="Times New Roman" w:hAnsi="Times New Roman"/>
          <w:color w:val="000000"/>
          <w:sz w:val="28"/>
          <w:szCs w:val="28"/>
        </w:rPr>
        <w:t>интервала.</w:t>
      </w:r>
      <w:r>
        <w:rPr>
          <w:rFonts w:ascii="Times New Roman" w:hAnsi="Times New Roman"/>
          <w:color w:val="000000"/>
          <w:sz w:val="28"/>
          <w:szCs w:val="28"/>
        </w:rPr>
        <w:t xml:space="preserve"> Расстояние между заголовком подраздела и тестом – 1,5 интервал (как по тексту работы). </w:t>
      </w:r>
      <w:r w:rsidR="0065333A">
        <w:rPr>
          <w:rFonts w:ascii="Times New Roman" w:hAnsi="Times New Roman"/>
          <w:color w:val="000000"/>
          <w:sz w:val="28"/>
          <w:szCs w:val="28"/>
        </w:rPr>
        <w:t xml:space="preserve">  </w:t>
      </w:r>
    </w:p>
    <w:p w:rsidR="00DC35A7" w:rsidRDefault="00126C01" w:rsidP="0065333A">
      <w:pPr>
        <w:shd w:val="clear" w:color="auto" w:fill="FFFFFF"/>
        <w:spacing w:after="0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Например:</w:t>
      </w:r>
    </w:p>
    <w:p w:rsidR="00126C01" w:rsidRDefault="00126C01" w:rsidP="00126C01">
      <w:pPr>
        <w:tabs>
          <w:tab w:val="left" w:pos="57"/>
          <w:tab w:val="left" w:leader="dot" w:pos="91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0FB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1433AA1" wp14:editId="7B2D0C7A">
                <wp:simplePos x="0" y="0"/>
                <wp:positionH relativeFrom="column">
                  <wp:posOffset>5711189</wp:posOffset>
                </wp:positionH>
                <wp:positionV relativeFrom="paragraph">
                  <wp:posOffset>33655</wp:posOffset>
                </wp:positionV>
                <wp:extent cx="352425" cy="285750"/>
                <wp:effectExtent l="0" t="0" r="9525" b="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2F1C" w:rsidRDefault="00552F1C" w:rsidP="00126C01">
                            <w:pPr>
                              <w:jc w:val="center"/>
                            </w:pPr>
                            <w:r>
                              <w:t xml:space="preserve">1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</w:p>
                          <w:p w:rsidR="00552F1C" w:rsidRDefault="00552F1C" w:rsidP="00126C01">
                            <w:pPr>
                              <w:jc w:val="center"/>
                            </w:pP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left:0;text-align:left;margin-left:449.7pt;margin-top:2.65pt;width:27.75pt;height:2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" stroked="f">
                <v:textbox inset="0,0,0,0">
                  <w:txbxContent>
                    <w:p w:rsidR="00552F1C" w:rsidRDefault="00552F1C" w:rsidP="00126C01">
                      <w:pPr>
                        <w:jc w:val="center"/>
                      </w:pPr>
                      <w:r>
                        <w:t xml:space="preserve">1 </w:t>
                      </w:r>
                      <w:proofErr w:type="spellStart"/>
                      <w:r>
                        <w:t>инт</w:t>
                      </w:r>
                      <w:proofErr w:type="spellEnd"/>
                    </w:p>
                    <w:p w:rsidR="00552F1C" w:rsidRDefault="00552F1C" w:rsidP="00126C01">
                      <w:pPr>
                        <w:jc w:val="center"/>
                      </w:pPr>
                      <w:proofErr w:type="spellStart"/>
                      <w:r>
                        <w:t>инт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EE0F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ТЕОРЕТИЧЕСКИЕ ОСНОВЫ РАЗРАБОТКИ И ОЦЕНКИ ИННОВАЦИОННОГО ПРОЕКТА</w:t>
      </w:r>
    </w:p>
    <w:p w:rsidR="00126C01" w:rsidRPr="00EE0FBD" w:rsidRDefault="00126C01" w:rsidP="00126C01">
      <w:pPr>
        <w:tabs>
          <w:tab w:val="left" w:pos="57"/>
          <w:tab w:val="left" w:leader="dot" w:pos="91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EE0FBD">
        <w:rPr>
          <w:rFonts w:ascii="Times New Roman" w:eastAsia="Times New Roman" w:hAnsi="Times New Roman" w:cs="Times New Roman"/>
          <w:b/>
          <w:noProof/>
          <w:sz w:val="32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449AEF" wp14:editId="04F88AFC">
                <wp:simplePos x="0" y="0"/>
                <wp:positionH relativeFrom="column">
                  <wp:posOffset>3086100</wp:posOffset>
                </wp:positionH>
                <wp:positionV relativeFrom="paragraph">
                  <wp:posOffset>123825</wp:posOffset>
                </wp:positionV>
                <wp:extent cx="571500" cy="457200"/>
                <wp:effectExtent l="0" t="0" r="0" b="0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2F1C" w:rsidRDefault="00552F1C" w:rsidP="00126C01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3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 (1,0)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7" o:spid="_x0000_s1027" type="#_x0000_t202" style="position:absolute;left:0;text-align:left;margin-left:243pt;margin-top:9.75pt;width:45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" stroked="f">
                <v:textbox>
                  <w:txbxContent>
                    <w:p w:rsidR="00552F1C" w:rsidRDefault="00552F1C" w:rsidP="00126C01">
                      <w:pPr>
                        <w:spacing w:line="240" w:lineRule="exact"/>
                        <w:jc w:val="center"/>
                      </w:pPr>
                      <w:r>
                        <w:t xml:space="preserve">3 </w:t>
                      </w:r>
                      <w:proofErr w:type="spellStart"/>
                      <w:r>
                        <w:t>инт</w:t>
                      </w:r>
                      <w:proofErr w:type="spellEnd"/>
                      <w:r>
                        <w:t>. (1,0)</w:t>
                      </w:r>
                    </w:p>
                  </w:txbxContent>
                </v:textbox>
              </v:shape>
            </w:pict>
          </mc:Fallback>
        </mc:AlternateContent>
      </w:r>
      <w:r w:rsidRPr="00EE0FBD">
        <w:rPr>
          <w:rFonts w:ascii="Times New Roman" w:eastAsia="Times New Roman" w:hAnsi="Times New Roman" w:cs="Times New Roman"/>
          <w:b/>
          <w:noProof/>
          <w:sz w:val="32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F895F3" wp14:editId="549D7227">
                <wp:simplePos x="0" y="0"/>
                <wp:positionH relativeFrom="column">
                  <wp:posOffset>2971800</wp:posOffset>
                </wp:positionH>
                <wp:positionV relativeFrom="paragraph">
                  <wp:posOffset>9525</wp:posOffset>
                </wp:positionV>
                <wp:extent cx="0" cy="685800"/>
                <wp:effectExtent l="57150" t="19050" r="57150" b="1905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.75pt" to="234pt,5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">
                <v:stroke startarrow="block" endarrow="block"/>
              </v:line>
            </w:pict>
          </mc:Fallback>
        </mc:AlternateContent>
      </w:r>
    </w:p>
    <w:p w:rsidR="00126C01" w:rsidRPr="00EE0FBD" w:rsidRDefault="00126C01" w:rsidP="00126C01">
      <w:pPr>
        <w:tabs>
          <w:tab w:val="left" w:pos="57"/>
          <w:tab w:val="left" w:leader="dot" w:pos="91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126C01" w:rsidRPr="00EE0FBD" w:rsidRDefault="00126C01" w:rsidP="00126C01">
      <w:pPr>
        <w:tabs>
          <w:tab w:val="left" w:pos="57"/>
          <w:tab w:val="left" w:leader="dot" w:pos="91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126C01" w:rsidRPr="00EE0FBD" w:rsidRDefault="00126C01" w:rsidP="00126C01">
      <w:pPr>
        <w:tabs>
          <w:tab w:val="left" w:pos="1080"/>
          <w:tab w:val="left" w:leader="dot" w:pos="9129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0FB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312B12" wp14:editId="744E1067">
                <wp:simplePos x="0" y="0"/>
                <wp:positionH relativeFrom="column">
                  <wp:posOffset>1775908</wp:posOffset>
                </wp:positionH>
                <wp:positionV relativeFrom="paragraph">
                  <wp:posOffset>197485</wp:posOffset>
                </wp:positionV>
                <wp:extent cx="0" cy="457200"/>
                <wp:effectExtent l="76200" t="38100" r="57150" b="5715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9.85pt,15.55pt" to="139.85pt,5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">
                <v:stroke startarrow="block" endarrow="block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EE0F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.1.</w:t>
      </w:r>
      <w:r w:rsidRPr="00EE0F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Этапы процесса разработки инновационного проекта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              </w:t>
      </w:r>
    </w:p>
    <w:p w:rsidR="00126C01" w:rsidRPr="00EE0FBD" w:rsidRDefault="00126C01" w:rsidP="00126C01">
      <w:pPr>
        <w:tabs>
          <w:tab w:val="left" w:pos="1080"/>
          <w:tab w:val="left" w:leader="dot" w:pos="9129"/>
        </w:tabs>
        <w:spacing w:after="0" w:line="360" w:lineRule="auto"/>
        <w:ind w:firstLine="539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EE0FBD">
        <w:rPr>
          <w:rFonts w:ascii="Times New Roman" w:eastAsia="Times New Roman" w:hAnsi="Times New Roman" w:cs="Times New Roman"/>
          <w:b/>
          <w:noProof/>
          <w:sz w:val="32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D82877" wp14:editId="0C95508C">
                <wp:simplePos x="0" y="0"/>
                <wp:positionH relativeFrom="column">
                  <wp:posOffset>1828800</wp:posOffset>
                </wp:positionH>
                <wp:positionV relativeFrom="paragraph">
                  <wp:posOffset>9525</wp:posOffset>
                </wp:positionV>
                <wp:extent cx="466725" cy="381000"/>
                <wp:effectExtent l="0" t="0" r="0" b="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2F1C" w:rsidRDefault="00552F1C" w:rsidP="00126C01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1,5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8" style="position:absolute;left:0;text-align:left;margin-left:2in;margin-top:.75pt;width:36.75pt;height:30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" stroked="f">
                <v:textbox inset="0,0,0,0">
                  <w:txbxContent>
                    <w:p w:rsidR="00552F1C" w:rsidRDefault="00552F1C" w:rsidP="00126C01">
                      <w:pPr>
                        <w:spacing w:line="240" w:lineRule="exact"/>
                        <w:jc w:val="center"/>
                      </w:pPr>
                      <w:r>
                        <w:t xml:space="preserve">1,5 </w:t>
                      </w:r>
                      <w:proofErr w:type="spellStart"/>
                      <w:r>
                        <w:t>инт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126C01" w:rsidRPr="0065333A" w:rsidRDefault="00126C01" w:rsidP="0065333A">
      <w:pPr>
        <w:tabs>
          <w:tab w:val="left" w:pos="1080"/>
          <w:tab w:val="left" w:leader="dot" w:pos="9129"/>
        </w:tabs>
        <w:spacing w:after="0" w:line="360" w:lineRule="auto"/>
        <w:ind w:firstLine="53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33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 …</w:t>
      </w:r>
    </w:p>
    <w:p w:rsidR="0065333A" w:rsidRDefault="00DC35A7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2"/>
          <w:sz w:val="28"/>
          <w:szCs w:val="28"/>
        </w:rPr>
        <w:t xml:space="preserve">Заголовки подразделов </w:t>
      </w:r>
      <w:r w:rsidR="0065333A">
        <w:rPr>
          <w:rFonts w:ascii="Times New Roman" w:hAnsi="Times New Roman"/>
          <w:color w:val="000000"/>
          <w:spacing w:val="-2"/>
          <w:sz w:val="28"/>
          <w:szCs w:val="28"/>
        </w:rPr>
        <w:t xml:space="preserve">печатаются </w:t>
      </w:r>
      <w:r w:rsidRPr="00DC35A7">
        <w:rPr>
          <w:rFonts w:ascii="Times New Roman" w:hAnsi="Times New Roman"/>
          <w:color w:val="000000"/>
          <w:spacing w:val="-2"/>
          <w:sz w:val="28"/>
          <w:szCs w:val="28"/>
        </w:rPr>
        <w:t xml:space="preserve">без точки в </w:t>
      </w:r>
      <w:r w:rsidR="0065333A">
        <w:rPr>
          <w:rFonts w:ascii="Times New Roman" w:hAnsi="Times New Roman"/>
          <w:color w:val="000000"/>
          <w:spacing w:val="-2"/>
          <w:sz w:val="28"/>
          <w:szCs w:val="28"/>
        </w:rPr>
        <w:t xml:space="preserve">конце и без переносов, </w:t>
      </w:r>
      <w:r w:rsidRPr="00DC35A7">
        <w:rPr>
          <w:rFonts w:ascii="Times New Roman" w:hAnsi="Times New Roman"/>
          <w:color w:val="000000"/>
          <w:spacing w:val="-2"/>
          <w:sz w:val="28"/>
          <w:szCs w:val="28"/>
        </w:rPr>
        <w:t xml:space="preserve">строчными буквами, </w:t>
      </w:r>
      <w:r w:rsidR="0065333A">
        <w:rPr>
          <w:rFonts w:ascii="Times New Roman" w:hAnsi="Times New Roman"/>
          <w:color w:val="000000"/>
          <w:spacing w:val="-2"/>
          <w:sz w:val="28"/>
          <w:szCs w:val="28"/>
        </w:rPr>
        <w:t>без подчеркиваний</w:t>
      </w:r>
      <w:r w:rsidRPr="00DC35A7">
        <w:rPr>
          <w:rFonts w:ascii="Times New Roman" w:hAnsi="Times New Roman"/>
          <w:color w:val="000000"/>
          <w:spacing w:val="-2"/>
          <w:sz w:val="28"/>
          <w:szCs w:val="28"/>
        </w:rPr>
        <w:t xml:space="preserve">. </w:t>
      </w:r>
      <w:r w:rsidR="0065333A">
        <w:rPr>
          <w:rFonts w:ascii="Times New Roman" w:hAnsi="Times New Roman"/>
          <w:color w:val="000000"/>
          <w:spacing w:val="-2"/>
          <w:sz w:val="28"/>
          <w:szCs w:val="28"/>
        </w:rPr>
        <w:t>Возможны два варианта расположения подразделов:</w:t>
      </w:r>
    </w:p>
    <w:p w:rsidR="0065333A" w:rsidRDefault="0065333A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8"/>
          <w:szCs w:val="28"/>
        </w:rPr>
        <w:t>- с абзаца строки;</w:t>
      </w:r>
    </w:p>
    <w:p w:rsidR="0065333A" w:rsidRDefault="0065333A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8"/>
          <w:szCs w:val="28"/>
        </w:rPr>
        <w:t>- по центу (как в примере).</w:t>
      </w:r>
    </w:p>
    <w:p w:rsidR="00DC35A7" w:rsidRPr="00DC35A7" w:rsidRDefault="00DC35A7" w:rsidP="00DC35A7">
      <w:pPr>
        <w:pStyle w:val="2"/>
        <w:spacing w:before="120" w:line="276" w:lineRule="auto"/>
        <w:ind w:left="0" w:firstLine="567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r w:rsidRPr="00DC35A7">
        <w:rPr>
          <w:rFonts w:ascii="Times New Roman" w:hAnsi="Times New Roman" w:cs="Times New Roman"/>
          <w:color w:val="auto"/>
          <w:sz w:val="28"/>
          <w:szCs w:val="28"/>
        </w:rPr>
        <w:t>5.</w:t>
      </w:r>
      <w:r>
        <w:rPr>
          <w:rFonts w:ascii="Times New Roman" w:hAnsi="Times New Roman" w:cs="Times New Roman"/>
          <w:color w:val="auto"/>
          <w:sz w:val="28"/>
          <w:szCs w:val="28"/>
        </w:rPr>
        <w:t>3.</w:t>
      </w:r>
      <w:r w:rsidRPr="00DC35A7">
        <w:rPr>
          <w:rFonts w:ascii="Times New Roman" w:hAnsi="Times New Roman" w:cs="Times New Roman"/>
          <w:color w:val="auto"/>
          <w:sz w:val="28"/>
          <w:szCs w:val="28"/>
        </w:rPr>
        <w:t xml:space="preserve"> Оформление текста курсовой работы</w:t>
      </w:r>
      <w:bookmarkEnd w:id="6"/>
    </w:p>
    <w:p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Текст должен располагаться на одной стороне листа белой бумаги формата А4 (210х297 мм), иметь книжную ориентацию для основного текста, и альбомную, если это необходимо для размещения схем, рисунков, таблиц, иллюстраций и др.</w:t>
      </w:r>
    </w:p>
    <w:p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Для страниц с книжной ориентацией рекомендуется устанавливать следующие размеры полей: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верхнее – </w:t>
      </w:r>
      <w:smartTag w:uri="urn:schemas-microsoft-com:office:smarttags" w:element="metricconverter">
        <w:smartTagPr>
          <w:attr w:name="ProductID" w:val="2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нижнее – </w:t>
      </w:r>
      <w:smartTag w:uri="urn:schemas-microsoft-com:office:smarttags" w:element="metricconverter">
        <w:smartTagPr>
          <w:attr w:name="ProductID" w:val="2,5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2,5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левое – </w:t>
      </w:r>
      <w:smartTag w:uri="urn:schemas-microsoft-com:office:smarttags" w:element="metricconverter">
        <w:smartTagPr>
          <w:attr w:name="ProductID" w:val="2,5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2,5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правое – </w:t>
      </w:r>
      <w:smartTag w:uri="urn:schemas-microsoft-com:office:smarttags" w:element="metricconverter">
        <w:smartTagPr>
          <w:attr w:name="ProductID" w:val="1,6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1,6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>.</w:t>
      </w:r>
    </w:p>
    <w:p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Для страниц с альбомной ориентацией рекомендуется устанавливать следующие размеры полей: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верхнее – </w:t>
      </w:r>
      <w:smartTag w:uri="urn:schemas-microsoft-com:office:smarttags" w:element="metricconverter">
        <w:smartTagPr>
          <w:attr w:name="ProductID" w:val="2,5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2,5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нижнее – </w:t>
      </w:r>
      <w:smartTag w:uri="urn:schemas-microsoft-com:office:smarttags" w:element="metricconverter">
        <w:smartTagPr>
          <w:attr w:name="ProductID" w:val="1,6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1,6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левое – </w:t>
      </w:r>
      <w:smartTag w:uri="urn:schemas-microsoft-com:office:smarttags" w:element="metricconverter">
        <w:smartTagPr>
          <w:attr w:name="ProductID" w:val="2,5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2,5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правое – </w:t>
      </w:r>
      <w:smartTag w:uri="urn:schemas-microsoft-com:office:smarttags" w:element="metricconverter">
        <w:smartTagPr>
          <w:attr w:name="ProductID" w:val="2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>.</w:t>
      </w:r>
    </w:p>
    <w:p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Для ввода (и форматирования) текста используются: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lastRenderedPageBreak/>
        <w:t xml:space="preserve">шрифт –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Times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New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Roman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размер – 14 п., </w:t>
      </w:r>
    </w:p>
    <w:p w:rsidR="004C36C8" w:rsidRPr="004C36C8" w:rsidRDefault="004C36C8" w:rsidP="004C36C8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4C36C8">
        <w:rPr>
          <w:rFonts w:ascii="Times New Roman" w:hAnsi="Times New Roman"/>
          <w:color w:val="000000"/>
          <w:sz w:val="28"/>
          <w:szCs w:val="28"/>
        </w:rPr>
        <w:t>между</w:t>
      </w:r>
      <w:r>
        <w:rPr>
          <w:rFonts w:ascii="Times New Roman" w:hAnsi="Times New Roman"/>
          <w:color w:val="000000"/>
          <w:sz w:val="28"/>
          <w:szCs w:val="28"/>
        </w:rPr>
        <w:t>строчный интервал – полуторный,</w:t>
      </w:r>
    </w:p>
    <w:p w:rsidR="004C36C8" w:rsidRPr="004C36C8" w:rsidRDefault="004C36C8" w:rsidP="004C36C8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4C36C8">
        <w:rPr>
          <w:rFonts w:ascii="Times New Roman" w:hAnsi="Times New Roman"/>
          <w:color w:val="000000"/>
          <w:sz w:val="28"/>
          <w:szCs w:val="28"/>
        </w:rPr>
        <w:t>интервал перед абзацем и после абзаца – 0,</w:t>
      </w:r>
    </w:p>
    <w:p w:rsidR="004C36C8" w:rsidRPr="004C36C8" w:rsidRDefault="004C36C8" w:rsidP="004C36C8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4C36C8">
        <w:rPr>
          <w:rFonts w:ascii="Times New Roman" w:hAnsi="Times New Roman"/>
          <w:color w:val="000000"/>
          <w:sz w:val="28"/>
          <w:szCs w:val="28"/>
        </w:rPr>
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центру),</w:t>
      </w:r>
    </w:p>
    <w:p w:rsidR="004C36C8" w:rsidRPr="004C36C8" w:rsidRDefault="004C36C8" w:rsidP="004C36C8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4C36C8">
        <w:rPr>
          <w:rFonts w:ascii="Times New Roman" w:hAnsi="Times New Roman"/>
          <w:color w:val="000000"/>
          <w:sz w:val="28"/>
          <w:szCs w:val="28"/>
        </w:rPr>
        <w:t xml:space="preserve">начертание – обычное, </w:t>
      </w:r>
    </w:p>
    <w:p w:rsidR="004C36C8" w:rsidRPr="004C36C8" w:rsidRDefault="004C36C8" w:rsidP="004C36C8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4C36C8">
        <w:rPr>
          <w:rFonts w:ascii="Times New Roman" w:hAnsi="Times New Roman"/>
          <w:color w:val="000000"/>
          <w:sz w:val="28"/>
          <w:szCs w:val="28"/>
        </w:rPr>
        <w:t xml:space="preserve">отступ первой строки (абзацный отступ) – 1 см. </w:t>
      </w:r>
    </w:p>
    <w:p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1"/>
          <w:sz w:val="28"/>
          <w:szCs w:val="28"/>
        </w:rPr>
        <w:t xml:space="preserve">Для выделения ключевых понятий допускается использование </w:t>
      </w:r>
      <w:r w:rsidRPr="00DC35A7">
        <w:rPr>
          <w:rFonts w:ascii="Times New Roman" w:hAnsi="Times New Roman"/>
          <w:color w:val="000000"/>
          <w:spacing w:val="1"/>
          <w:sz w:val="28"/>
          <w:szCs w:val="28"/>
        </w:rPr>
        <w:t>других способов начертания (курсив, полужирное).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 xml:space="preserve"> Кавычки в тексте оформляются единообразно (либо « », либо “ “).</w:t>
      </w:r>
    </w:p>
    <w:p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В тексте следует использовать автоматическую расстановку переносов.</w:t>
      </w:r>
    </w:p>
    <w:p w:rsidR="00DC35A7" w:rsidRPr="00DC35A7" w:rsidRDefault="00DC35A7" w:rsidP="00084B2E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Инициалы нельзя отрывать от фамилии и всегда следует размещать перед фамилией, а не наоборот (исключением являются списки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внутритекстовые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 и подстрочные примечания, в которых инициалы ставятся всегда после фамилии).</w:t>
      </w:r>
    </w:p>
    <w:p w:rsidR="00DC35A7" w:rsidRPr="00DC35A7" w:rsidRDefault="00DC35A7" w:rsidP="00DC35A7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>
        <w:rPr>
          <w:rFonts w:ascii="Times New Roman" w:hAnsi="Times New Roman"/>
          <w:b/>
          <w:i/>
          <w:iCs/>
          <w:color w:val="000000"/>
          <w:sz w:val="28"/>
          <w:szCs w:val="28"/>
        </w:rPr>
        <w:t>3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.1.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Ссылки</w:t>
      </w:r>
    </w:p>
    <w:p w:rsidR="00DC35A7" w:rsidRPr="00DC35A7" w:rsidRDefault="00DC35A7" w:rsidP="00084B2E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На все приводимые в курсовой работе цифровые данные, цитаты, мнения авторов должны быть сделаны ссылки. Для этого </w:t>
      </w:r>
      <w:r w:rsidR="004C36C8" w:rsidRPr="004C36C8">
        <w:rPr>
          <w:rFonts w:ascii="Times New Roman" w:hAnsi="Times New Roman"/>
          <w:b/>
          <w:i/>
          <w:color w:val="000000"/>
          <w:sz w:val="28"/>
          <w:szCs w:val="28"/>
        </w:rPr>
        <w:t xml:space="preserve">по тексту </w:t>
      </w:r>
      <w:r w:rsidRPr="004C36C8">
        <w:rPr>
          <w:rFonts w:ascii="Times New Roman" w:hAnsi="Times New Roman"/>
          <w:b/>
          <w:i/>
          <w:color w:val="000000"/>
          <w:sz w:val="28"/>
          <w:szCs w:val="28"/>
        </w:rPr>
        <w:t>в квадратных скобках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указывается порядковый номер источника, указанного в списке </w:t>
      </w:r>
      <w:r w:rsidR="004C36C8">
        <w:rPr>
          <w:rFonts w:ascii="Times New Roman" w:hAnsi="Times New Roman"/>
          <w:color w:val="000000"/>
          <w:sz w:val="28"/>
          <w:szCs w:val="28"/>
        </w:rPr>
        <w:t>литературы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. Например, ссылка [2,с.54] означает, что использован информационный источник под номером «2» в списке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и ссылка делается на страницу «54». Наличие ссылок подтверждает работу автора с источниками и в этом смысле является обязательным элементом работы.</w:t>
      </w:r>
      <w:r w:rsidR="0036719B">
        <w:rPr>
          <w:rFonts w:ascii="Times New Roman" w:hAnsi="Times New Roman"/>
          <w:color w:val="000000"/>
          <w:sz w:val="28"/>
          <w:szCs w:val="28"/>
        </w:rPr>
        <w:t xml:space="preserve"> Использование </w:t>
      </w:r>
      <w:proofErr w:type="gramStart"/>
      <w:r w:rsidR="0036719B">
        <w:rPr>
          <w:rFonts w:ascii="Times New Roman" w:hAnsi="Times New Roman"/>
          <w:color w:val="000000"/>
          <w:sz w:val="28"/>
          <w:szCs w:val="28"/>
        </w:rPr>
        <w:t>интернет-источников</w:t>
      </w:r>
      <w:proofErr w:type="gramEnd"/>
      <w:r w:rsidR="0036719B">
        <w:rPr>
          <w:rFonts w:ascii="Times New Roman" w:hAnsi="Times New Roman"/>
          <w:color w:val="000000"/>
          <w:sz w:val="28"/>
          <w:szCs w:val="28"/>
        </w:rPr>
        <w:t xml:space="preserve"> также подтверждается ссылками на них. При этом </w:t>
      </w:r>
      <w:r w:rsidR="0036719B" w:rsidRPr="00A86507">
        <w:rPr>
          <w:rFonts w:ascii="Times New Roman" w:hAnsi="Times New Roman"/>
          <w:b/>
          <w:i/>
          <w:color w:val="000000"/>
          <w:sz w:val="28"/>
          <w:szCs w:val="28"/>
        </w:rPr>
        <w:t>оригинальность курсовой работы</w:t>
      </w:r>
      <w:r w:rsidR="0036719B">
        <w:rPr>
          <w:rFonts w:ascii="Times New Roman" w:hAnsi="Times New Roman"/>
          <w:color w:val="000000"/>
          <w:sz w:val="28"/>
          <w:szCs w:val="28"/>
        </w:rPr>
        <w:t xml:space="preserve"> (личный вклад автора) должна составлять </w:t>
      </w:r>
      <w:r w:rsidR="0036719B" w:rsidRPr="00A86507">
        <w:rPr>
          <w:rFonts w:ascii="Times New Roman" w:hAnsi="Times New Roman"/>
          <w:b/>
          <w:i/>
          <w:color w:val="000000"/>
          <w:sz w:val="28"/>
          <w:szCs w:val="28"/>
        </w:rPr>
        <w:t xml:space="preserve">не менее </w:t>
      </w:r>
      <w:r w:rsidR="00B837F8">
        <w:rPr>
          <w:rFonts w:ascii="Times New Roman" w:hAnsi="Times New Roman"/>
          <w:b/>
          <w:i/>
          <w:color w:val="000000"/>
          <w:sz w:val="28"/>
          <w:szCs w:val="28"/>
        </w:rPr>
        <w:t>5</w:t>
      </w:r>
      <w:r w:rsidR="0036719B" w:rsidRPr="00A86507">
        <w:rPr>
          <w:rFonts w:ascii="Times New Roman" w:hAnsi="Times New Roman"/>
          <w:b/>
          <w:i/>
          <w:color w:val="000000"/>
          <w:sz w:val="28"/>
          <w:szCs w:val="28"/>
        </w:rPr>
        <w:t>0%,</w:t>
      </w:r>
      <w:r w:rsidR="0036719B">
        <w:rPr>
          <w:rFonts w:ascii="Times New Roman" w:hAnsi="Times New Roman"/>
          <w:color w:val="000000"/>
          <w:sz w:val="28"/>
          <w:szCs w:val="28"/>
        </w:rPr>
        <w:t xml:space="preserve"> что подтверждается справкой системы </w:t>
      </w:r>
      <w:proofErr w:type="spellStart"/>
      <w:r w:rsidR="0036719B">
        <w:rPr>
          <w:rFonts w:ascii="Times New Roman" w:hAnsi="Times New Roman"/>
          <w:color w:val="000000"/>
          <w:sz w:val="28"/>
          <w:szCs w:val="28"/>
        </w:rPr>
        <w:t>Антиплагиат</w:t>
      </w:r>
      <w:proofErr w:type="spellEnd"/>
      <w:r w:rsidR="0036719B">
        <w:rPr>
          <w:rFonts w:ascii="Times New Roman" w:hAnsi="Times New Roman"/>
          <w:color w:val="000000"/>
          <w:sz w:val="28"/>
          <w:szCs w:val="28"/>
        </w:rPr>
        <w:t xml:space="preserve"> университета. К защите </w:t>
      </w:r>
      <w:r w:rsidR="0036719B" w:rsidRPr="00A86507">
        <w:rPr>
          <w:rFonts w:ascii="Times New Roman" w:hAnsi="Times New Roman"/>
          <w:b/>
          <w:i/>
          <w:color w:val="000000"/>
          <w:sz w:val="28"/>
          <w:szCs w:val="28"/>
        </w:rPr>
        <w:t>не допускается работа</w:t>
      </w:r>
      <w:r w:rsidR="0036719B">
        <w:rPr>
          <w:rFonts w:ascii="Times New Roman" w:hAnsi="Times New Roman"/>
          <w:color w:val="000000"/>
          <w:sz w:val="28"/>
          <w:szCs w:val="28"/>
        </w:rPr>
        <w:t>, имеющая сгенерированный тест с пом</w:t>
      </w:r>
      <w:r w:rsidR="00A86507">
        <w:rPr>
          <w:rFonts w:ascii="Times New Roman" w:hAnsi="Times New Roman"/>
          <w:color w:val="000000"/>
          <w:sz w:val="28"/>
          <w:szCs w:val="28"/>
        </w:rPr>
        <w:t>ощью искусственного интеллекта, а также имеющая признаки искусственного повышения оригинальности</w:t>
      </w:r>
      <w:r w:rsidR="000A7506">
        <w:rPr>
          <w:rFonts w:ascii="Times New Roman" w:hAnsi="Times New Roman"/>
          <w:color w:val="000000"/>
          <w:sz w:val="28"/>
          <w:szCs w:val="28"/>
        </w:rPr>
        <w:t xml:space="preserve">. Все эти признаки </w:t>
      </w:r>
      <w:r w:rsidR="000A7506" w:rsidRPr="000A7506">
        <w:rPr>
          <w:rFonts w:ascii="Times New Roman" w:hAnsi="Times New Roman"/>
          <w:b/>
          <w:i/>
          <w:color w:val="000000"/>
          <w:sz w:val="28"/>
          <w:szCs w:val="28"/>
        </w:rPr>
        <w:t>автоматически</w:t>
      </w:r>
      <w:r w:rsidR="000A7506">
        <w:rPr>
          <w:rFonts w:ascii="Times New Roman" w:hAnsi="Times New Roman"/>
          <w:color w:val="000000"/>
          <w:sz w:val="28"/>
          <w:szCs w:val="28"/>
        </w:rPr>
        <w:t xml:space="preserve"> фиксируются системой </w:t>
      </w:r>
      <w:proofErr w:type="spellStart"/>
      <w:r w:rsidR="000A7506">
        <w:rPr>
          <w:rFonts w:ascii="Times New Roman" w:hAnsi="Times New Roman"/>
          <w:color w:val="000000"/>
          <w:sz w:val="28"/>
          <w:szCs w:val="28"/>
        </w:rPr>
        <w:t>Антиплагиат</w:t>
      </w:r>
      <w:proofErr w:type="spellEnd"/>
      <w:r w:rsidR="000A7506">
        <w:rPr>
          <w:rFonts w:ascii="Times New Roman" w:hAnsi="Times New Roman"/>
          <w:color w:val="000000"/>
          <w:sz w:val="28"/>
          <w:szCs w:val="28"/>
        </w:rPr>
        <w:t xml:space="preserve"> университета и отображаются в итоговой справке о результатах проверки.</w:t>
      </w:r>
    </w:p>
    <w:p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В ссылках на структурные части текстов курсовой работы указывают номер разделов, подразделов, пунктов. Например: «...в соответствии с подразделом 1.2».</w:t>
      </w:r>
    </w:p>
    <w:p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Ссылки на таблицы, рисунки, приложения заключаются в круглые скобки.</w:t>
      </w:r>
    </w:p>
    <w:p w:rsidR="00DC35A7" w:rsidRPr="00DC35A7" w:rsidRDefault="00DC35A7" w:rsidP="007B34E1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3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.2.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Иллюстрации</w:t>
      </w:r>
    </w:p>
    <w:p w:rsidR="00DC35A7" w:rsidRPr="00DC35A7" w:rsidRDefault="00DC35A7" w:rsidP="007B34E1">
      <w:pPr>
        <w:pStyle w:val="a6"/>
        <w:spacing w:after="0" w:line="276" w:lineRule="auto"/>
        <w:ind w:left="0" w:firstLine="567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spacing w:val="-6"/>
          <w:sz w:val="28"/>
          <w:szCs w:val="28"/>
        </w:rPr>
        <w:lastRenderedPageBreak/>
        <w:t>Иллюстрации (чертежи, графики, схемы, в том числе структурно-логические, диаграммы, фотоснимки, рисунки) следует располагать в тексте после их упоминания.</w:t>
      </w:r>
    </w:p>
    <w:p w:rsidR="00155B29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DC35A7">
        <w:rPr>
          <w:rFonts w:ascii="Times New Roman" w:hAnsi="Times New Roman"/>
          <w:spacing w:val="-6"/>
          <w:sz w:val="28"/>
          <w:szCs w:val="28"/>
        </w:rPr>
        <w:t xml:space="preserve">Все иллюстрации именуются в тексте рисунками. 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 xml:space="preserve">Их нумеруют арабскими цифрами в двух вариантах: либо сквозная по всему тексту (рис. 1, рис. 2 и т.д.), либо – по разделам (рис. 1.1; рис. 2.1). Если иллюстрация в работе единственная, то она не нумеруется. </w:t>
      </w:r>
    </w:p>
    <w:p w:rsidR="00155B29" w:rsidRDefault="00155B29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12181E">
        <w:rPr>
          <w:rFonts w:ascii="Times New Roman" w:hAnsi="Times New Roman"/>
          <w:i/>
          <w:color w:val="000000"/>
          <w:spacing w:val="-6"/>
          <w:sz w:val="28"/>
          <w:szCs w:val="28"/>
        </w:rPr>
        <w:t>Например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>:</w:t>
      </w:r>
    </w:p>
    <w:p w:rsidR="00155B29" w:rsidRDefault="00155B29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155B29">
        <w:rPr>
          <w:rFonts w:ascii="Times New Roman" w:hAnsi="Times New Roman"/>
          <w:spacing w:val="-6"/>
          <w:sz w:val="28"/>
          <w:szCs w:val="28"/>
        </w:rPr>
        <w:t>Динамика расходов и доходов …… представлена на  рисунке 1.1</w:t>
      </w:r>
    </w:p>
    <w:p w:rsidR="00155B29" w:rsidRPr="00155B29" w:rsidRDefault="00155B29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b/>
          <w:spacing w:val="-6"/>
          <w:sz w:val="28"/>
          <w:szCs w:val="28"/>
        </w:rPr>
      </w:pPr>
      <w:r w:rsidRPr="00155B29">
        <w:rPr>
          <w:rFonts w:ascii="Times New Roman" w:hAnsi="Times New Roman"/>
          <w:b/>
          <w:spacing w:val="-6"/>
          <w:sz w:val="28"/>
          <w:szCs w:val="28"/>
        </w:rPr>
        <w:t>или</w:t>
      </w:r>
    </w:p>
    <w:p w:rsidR="00155B29" w:rsidRPr="00DC35A7" w:rsidRDefault="00155B29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155B29">
        <w:rPr>
          <w:rFonts w:ascii="Times New Roman" w:hAnsi="Times New Roman"/>
          <w:spacing w:val="-6"/>
          <w:sz w:val="28"/>
          <w:szCs w:val="28"/>
        </w:rPr>
        <w:t>Доход</w:t>
      </w:r>
      <w:proofErr w:type="gramStart"/>
      <w:r w:rsidRPr="00155B29">
        <w:rPr>
          <w:rFonts w:ascii="Times New Roman" w:hAnsi="Times New Roman"/>
          <w:spacing w:val="-6"/>
          <w:sz w:val="28"/>
          <w:szCs w:val="28"/>
        </w:rPr>
        <w:t>ы ООО</w:t>
      </w:r>
      <w:proofErr w:type="gramEnd"/>
      <w:r w:rsidRPr="00155B29">
        <w:rPr>
          <w:rFonts w:ascii="Times New Roman" w:hAnsi="Times New Roman"/>
          <w:spacing w:val="-6"/>
          <w:sz w:val="28"/>
          <w:szCs w:val="28"/>
        </w:rPr>
        <w:t xml:space="preserve"> «Орион» в 2024 году составили …… (рис. 1.1).</w:t>
      </w:r>
    </w:p>
    <w:p w:rsidR="00155B29" w:rsidRPr="00EE0FBD" w:rsidRDefault="00155B29" w:rsidP="001218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E0FBD">
        <w:rPr>
          <w:rFonts w:ascii="Times New Roman" w:eastAsia="Times New Roman" w:hAnsi="Times New Roman" w:cs="Times New Roman"/>
          <w:sz w:val="28"/>
          <w:szCs w:val="24"/>
          <w:lang w:eastAsia="ru-RU"/>
        </w:rPr>
        <w:t>Подпись или название рисунка помешают под рисунком и размещают по центру.</w:t>
      </w:r>
    </w:p>
    <w:p w:rsidR="0012181E" w:rsidRDefault="00155B29" w:rsidP="0012181E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E0FBD">
        <w:rPr>
          <w:rFonts w:ascii="Times New Roman" w:eastAsia="Times New Roman" w:hAnsi="Times New Roman" w:cs="Times New Roman"/>
          <w:sz w:val="28"/>
          <w:szCs w:val="24"/>
          <w:lang w:eastAsia="ru-RU"/>
        </w:rPr>
        <w:t>В тематическом заголовке рисунка не допускаются переносы.</w:t>
      </w:r>
    </w:p>
    <w:p w:rsidR="00155B29" w:rsidRPr="00EE0FBD" w:rsidRDefault="00155B29" w:rsidP="0012181E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2181E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Пример оформления рисунков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:rsidR="00155B29" w:rsidRPr="00EE0FBD" w:rsidRDefault="00155B29" w:rsidP="00155B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5B29" w:rsidRPr="00EE0FBD" w:rsidRDefault="00155B29" w:rsidP="00155B29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2"/>
          <w:sz w:val="28"/>
          <w:szCs w:val="24"/>
          <w:lang w:eastAsia="ru-RU"/>
        </w:rPr>
      </w:pPr>
      <w:r w:rsidRPr="00EE0FB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4292BE5" wp14:editId="4A85C6F5">
            <wp:extent cx="4392846" cy="2035175"/>
            <wp:effectExtent l="0" t="0" r="825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405" cy="2046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55B29" w:rsidRPr="00EE0FBD" w:rsidRDefault="00155B29" w:rsidP="00155B2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pacing w:val="-12"/>
          <w:sz w:val="28"/>
          <w:szCs w:val="24"/>
          <w:lang w:eastAsia="ru-RU"/>
        </w:rPr>
      </w:pPr>
    </w:p>
    <w:p w:rsidR="00155B29" w:rsidRPr="00EE0FBD" w:rsidRDefault="00155B29" w:rsidP="00155B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E0F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Рисунок 1.1 – Динамка доходов и расходов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ООО</w:t>
      </w:r>
      <w:r w:rsidRPr="00EE0F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Орион</w:t>
      </w:r>
      <w:r w:rsidRPr="00EE0FBD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  <w:r w:rsidRPr="00EE0FB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за 2018-2020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годы</w:t>
      </w:r>
      <w:r w:rsidRPr="00EE0FBD">
        <w:rPr>
          <w:rFonts w:ascii="Times New Roman" w:eastAsia="Times New Roman" w:hAnsi="Times New Roman" w:cs="Times New Roman"/>
          <w:sz w:val="28"/>
          <w:szCs w:val="24"/>
          <w:lang w:eastAsia="ru-RU"/>
        </w:rPr>
        <w:t>, тыс. руб.</w:t>
      </w:r>
    </w:p>
    <w:p w:rsidR="00155B29" w:rsidRPr="00EE0FBD" w:rsidRDefault="00155B29" w:rsidP="00155B29">
      <w:p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35A7" w:rsidRPr="00DC35A7" w:rsidRDefault="00DC35A7" w:rsidP="00DC35A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spacing w:val="-6"/>
          <w:sz w:val="28"/>
          <w:szCs w:val="28"/>
        </w:rPr>
        <w:t>На все иллюстрации в тексте обязательно должны быть ссылки.</w:t>
      </w:r>
    </w:p>
    <w:p w:rsidR="00DC35A7" w:rsidRPr="00DC35A7" w:rsidRDefault="00DC35A7" w:rsidP="007B34E1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3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.3.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Таблицы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4"/>
          <w:sz w:val="28"/>
          <w:szCs w:val="28"/>
        </w:rPr>
        <w:t xml:space="preserve">Цифровой материал для общей наглядности, как правило, оформляют в виде таблиц. Таблицы должны быть пронумерованы. Нумерация таблиц может быть в двух вариантах: либо сквозная по всему тексту (таблица 1, таблица </w:t>
      </w:r>
      <w:r w:rsidRPr="00DC35A7">
        <w:rPr>
          <w:rFonts w:ascii="Times New Roman" w:hAnsi="Times New Roman"/>
          <w:i/>
          <w:iCs/>
          <w:color w:val="000000"/>
          <w:spacing w:val="-4"/>
          <w:sz w:val="28"/>
          <w:szCs w:val="28"/>
        </w:rPr>
        <w:t xml:space="preserve">2 </w:t>
      </w:r>
      <w:r w:rsidRPr="00DC35A7">
        <w:rPr>
          <w:rFonts w:ascii="Times New Roman" w:hAnsi="Times New Roman"/>
          <w:color w:val="000000"/>
          <w:spacing w:val="-4"/>
          <w:sz w:val="28"/>
          <w:szCs w:val="28"/>
        </w:rPr>
        <w:t xml:space="preserve">и т.д.), либо – по разделам (таблица 1.3; таблица 2.4). Если в работе приведена одна таблица, то нумерационный заголовок не нужен. Таблицу следует располагать непосредственно </w:t>
      </w:r>
      <w:r w:rsidRPr="00155B29">
        <w:rPr>
          <w:rFonts w:ascii="Times New Roman" w:hAnsi="Times New Roman"/>
          <w:i/>
          <w:color w:val="000000"/>
          <w:spacing w:val="-4"/>
          <w:sz w:val="28"/>
          <w:szCs w:val="28"/>
        </w:rPr>
        <w:t>после текста</w:t>
      </w:r>
      <w:r w:rsidRPr="00DC35A7">
        <w:rPr>
          <w:rFonts w:ascii="Times New Roman" w:hAnsi="Times New Roman"/>
          <w:color w:val="000000"/>
          <w:spacing w:val="-4"/>
          <w:sz w:val="28"/>
          <w:szCs w:val="28"/>
        </w:rPr>
        <w:t xml:space="preserve">, в котором она упоминается впервые, </w:t>
      </w:r>
      <w:r w:rsidRPr="00155B29">
        <w:rPr>
          <w:rFonts w:ascii="Times New Roman" w:hAnsi="Times New Roman"/>
          <w:i/>
          <w:color w:val="000000"/>
          <w:spacing w:val="-4"/>
          <w:sz w:val="28"/>
          <w:szCs w:val="28"/>
        </w:rPr>
        <w:t>или на следующей странице</w:t>
      </w:r>
      <w:r w:rsidRPr="00DC35A7">
        <w:rPr>
          <w:rFonts w:ascii="Times New Roman" w:hAnsi="Times New Roman"/>
          <w:color w:val="000000"/>
          <w:spacing w:val="-4"/>
          <w:sz w:val="28"/>
          <w:szCs w:val="28"/>
        </w:rPr>
        <w:t>, а при необходимости, в приложении курсовой работы.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lastRenderedPageBreak/>
        <w:t>На все таблицы документа должны быть приведены ссылки в тексте документа. При ссылке следует писать слово «таблица» в сокращенном виде в скобках, с указанием ее номера. Например: «Данные анализа показывают, что…... (табл. 3.2)».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Заголовки граф и строк таблицы следует писать с прописной буквы, а подзаголовки граф – строчными буквами, если они составляют одно предложение с заголовком, или с прописной буквы, если они имеют самостоятельное значение. В конце заголовков и подзаголовков таблиц точки не ставят. Заголовки и подзаголовки граф указывают в единственном числе.</w:t>
      </w:r>
    </w:p>
    <w:p w:rsid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2"/>
          <w:sz w:val="28"/>
          <w:szCs w:val="28"/>
        </w:rPr>
        <w:t>Таблицу с большим количеством строк допускается переносить на другую страницу, при этом нумерационный заголовок пишут один раз над первой частью таблицы, над другими частями пишут «Продолжение табл.</w:t>
      </w:r>
      <w:r w:rsidR="00155B29">
        <w:rPr>
          <w:rFonts w:ascii="Times New Roman" w:hAnsi="Times New Roman"/>
          <w:color w:val="000000"/>
          <w:spacing w:val="-2"/>
          <w:sz w:val="28"/>
          <w:szCs w:val="28"/>
        </w:rPr>
        <w:t>2.2</w:t>
      </w:r>
      <w:r w:rsidRPr="00DC35A7">
        <w:rPr>
          <w:rFonts w:ascii="Times New Roman" w:hAnsi="Times New Roman"/>
          <w:color w:val="000000"/>
          <w:spacing w:val="-2"/>
          <w:sz w:val="28"/>
          <w:szCs w:val="28"/>
        </w:rPr>
        <w:t>» или «Окончание табл.</w:t>
      </w:r>
      <w:r w:rsidR="00155B29">
        <w:rPr>
          <w:rFonts w:ascii="Times New Roman" w:hAnsi="Times New Roman"/>
          <w:color w:val="000000"/>
          <w:spacing w:val="-2"/>
          <w:sz w:val="28"/>
          <w:szCs w:val="28"/>
        </w:rPr>
        <w:t>2.2</w:t>
      </w:r>
      <w:r w:rsidRPr="00DC35A7">
        <w:rPr>
          <w:rFonts w:ascii="Times New Roman" w:hAnsi="Times New Roman"/>
          <w:color w:val="000000"/>
          <w:spacing w:val="-2"/>
          <w:sz w:val="28"/>
          <w:szCs w:val="28"/>
        </w:rPr>
        <w:t>» с указанием номера таблицы.</w:t>
      </w:r>
    </w:p>
    <w:p w:rsidR="005B592B" w:rsidRPr="005B592B" w:rsidRDefault="005B592B" w:rsidP="005B592B">
      <w:pPr>
        <w:tabs>
          <w:tab w:val="left" w:pos="1418"/>
        </w:tabs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</w:pPr>
      <w:r w:rsidRPr="00EE0FB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Если таблица занимает более двух страниц, то её рекомендуется </w:t>
      </w:r>
      <w:r w:rsidRPr="00B64C46"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  <w:t>переносить в приложение.</w:t>
      </w:r>
    </w:p>
    <w:p w:rsidR="00155B29" w:rsidRDefault="00155B29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8"/>
          <w:szCs w:val="28"/>
        </w:rPr>
        <w:t>Пример оформления таблицы с переносом</w:t>
      </w:r>
      <w:r w:rsidR="005B592B">
        <w:rPr>
          <w:rFonts w:ascii="Times New Roman" w:hAnsi="Times New Roman"/>
          <w:color w:val="000000"/>
          <w:spacing w:val="-2"/>
          <w:sz w:val="28"/>
          <w:szCs w:val="28"/>
        </w:rPr>
        <w:t>, которая заканчивается на следующей странице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:</w:t>
      </w:r>
    </w:p>
    <w:p w:rsidR="00155B29" w:rsidRPr="0049504C" w:rsidRDefault="00155B29" w:rsidP="0049504C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4"/>
          <w:lang w:eastAsia="ru-RU"/>
        </w:rPr>
      </w:pPr>
      <w:r w:rsidRPr="0049504C">
        <w:rPr>
          <w:rFonts w:ascii="Times New Roman" w:eastAsia="Times New Roman" w:hAnsi="Times New Roman" w:cs="Times New Roman"/>
          <w:i/>
          <w:iCs/>
          <w:spacing w:val="-4"/>
          <w:sz w:val="28"/>
          <w:szCs w:val="24"/>
          <w:lang w:eastAsia="ru-RU"/>
        </w:rPr>
        <w:t xml:space="preserve">Таблица </w:t>
      </w:r>
      <w:r w:rsidR="005B592B" w:rsidRPr="0049504C">
        <w:rPr>
          <w:rFonts w:ascii="Times New Roman" w:eastAsia="Times New Roman" w:hAnsi="Times New Roman" w:cs="Times New Roman"/>
          <w:i/>
          <w:iCs/>
          <w:spacing w:val="-4"/>
          <w:sz w:val="28"/>
          <w:szCs w:val="24"/>
          <w:lang w:eastAsia="ru-RU"/>
        </w:rPr>
        <w:t>2</w:t>
      </w:r>
      <w:r w:rsidRPr="0049504C">
        <w:rPr>
          <w:rFonts w:ascii="Times New Roman" w:eastAsia="Times New Roman" w:hAnsi="Times New Roman" w:cs="Times New Roman"/>
          <w:i/>
          <w:iCs/>
          <w:spacing w:val="-4"/>
          <w:sz w:val="28"/>
          <w:szCs w:val="24"/>
          <w:lang w:eastAsia="ru-RU"/>
        </w:rPr>
        <w:t>.</w:t>
      </w:r>
      <w:r w:rsidR="005B592B" w:rsidRPr="0049504C">
        <w:rPr>
          <w:rFonts w:ascii="Times New Roman" w:eastAsia="Times New Roman" w:hAnsi="Times New Roman" w:cs="Times New Roman"/>
          <w:i/>
          <w:iCs/>
          <w:spacing w:val="-4"/>
          <w:sz w:val="28"/>
          <w:szCs w:val="24"/>
          <w:lang w:eastAsia="ru-RU"/>
        </w:rPr>
        <w:t>2</w:t>
      </w:r>
      <w:r w:rsidRPr="00EE0FBD">
        <w:rPr>
          <w:rFonts w:ascii="Times New Roman" w:eastAsia="Times New Roman" w:hAnsi="Times New Roman" w:cs="Times New Roman"/>
          <w:iCs/>
          <w:spacing w:val="-4"/>
          <w:sz w:val="28"/>
          <w:szCs w:val="24"/>
          <w:lang w:eastAsia="ru-RU"/>
        </w:rPr>
        <w:t xml:space="preserve"> – </w:t>
      </w:r>
      <w:r w:rsidRPr="0049504C">
        <w:rPr>
          <w:rFonts w:ascii="Times New Roman" w:eastAsia="Times New Roman" w:hAnsi="Times New Roman" w:cs="Times New Roman"/>
          <w:b/>
          <w:iCs/>
          <w:sz w:val="28"/>
          <w:szCs w:val="24"/>
          <w:lang w:eastAsia="ru-RU"/>
        </w:rPr>
        <w:t>Показатели ликвидности и платежеспособност</w:t>
      </w:r>
      <w:proofErr w:type="gramStart"/>
      <w:r w:rsidRPr="0049504C">
        <w:rPr>
          <w:rFonts w:ascii="Times New Roman" w:eastAsia="Times New Roman" w:hAnsi="Times New Roman" w:cs="Times New Roman"/>
          <w:b/>
          <w:iCs/>
          <w:sz w:val="28"/>
          <w:szCs w:val="24"/>
          <w:lang w:eastAsia="ru-RU"/>
        </w:rPr>
        <w:t>и</w:t>
      </w:r>
      <w:r w:rsidR="0049504C">
        <w:rPr>
          <w:rFonts w:ascii="Times New Roman" w:eastAsia="Times New Roman" w:hAnsi="Times New Roman" w:cs="Times New Roman"/>
          <w:b/>
          <w:iCs/>
          <w:sz w:val="28"/>
          <w:szCs w:val="24"/>
          <w:lang w:eastAsia="ru-RU"/>
        </w:rPr>
        <w:br/>
        <w:t xml:space="preserve">                      </w:t>
      </w:r>
      <w:r w:rsidRPr="0049504C">
        <w:rPr>
          <w:rFonts w:ascii="Times New Roman" w:eastAsia="Times New Roman" w:hAnsi="Times New Roman" w:cs="Times New Roman"/>
          <w:b/>
          <w:iCs/>
          <w:sz w:val="28"/>
          <w:szCs w:val="24"/>
          <w:lang w:eastAsia="ru-RU"/>
        </w:rPr>
        <w:t xml:space="preserve"> ООО</w:t>
      </w:r>
      <w:proofErr w:type="gramEnd"/>
      <w:r w:rsidRPr="0049504C">
        <w:rPr>
          <w:rFonts w:ascii="Times New Roman" w:eastAsia="Times New Roman" w:hAnsi="Times New Roman" w:cs="Times New Roman"/>
          <w:b/>
          <w:iCs/>
          <w:sz w:val="28"/>
          <w:szCs w:val="24"/>
          <w:lang w:eastAsia="ru-RU"/>
        </w:rPr>
        <w:t xml:space="preserve"> «Орион» за 2024 год</w:t>
      </w:r>
    </w:p>
    <w:p w:rsidR="00155B29" w:rsidRPr="00EE0FBD" w:rsidRDefault="00155B29" w:rsidP="00155B29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2747"/>
        <w:gridCol w:w="1846"/>
        <w:gridCol w:w="1945"/>
        <w:gridCol w:w="1401"/>
        <w:gridCol w:w="1274"/>
      </w:tblGrid>
      <w:tr w:rsidR="00155B29" w:rsidRPr="00EE0FBD" w:rsidTr="00552F1C">
        <w:trPr>
          <w:cantSplit/>
          <w:trHeight w:val="960"/>
        </w:trPr>
        <w:tc>
          <w:tcPr>
            <w:tcW w:w="280" w:type="pct"/>
            <w:vAlign w:val="center"/>
          </w:tcPr>
          <w:p w:rsidR="00155B29" w:rsidRPr="00EE0FBD" w:rsidRDefault="00155B29" w:rsidP="0055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155B29" w:rsidRPr="00EE0FBD" w:rsidRDefault="00155B29" w:rsidP="0055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421" w:type="pct"/>
            <w:vAlign w:val="center"/>
          </w:tcPr>
          <w:p w:rsidR="00155B29" w:rsidRPr="00EE0FBD" w:rsidRDefault="00155B29" w:rsidP="0055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155B29" w:rsidRPr="00EE0FBD" w:rsidRDefault="00155B29" w:rsidP="0055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показателя</w:t>
            </w:r>
          </w:p>
        </w:tc>
        <w:tc>
          <w:tcPr>
            <w:tcW w:w="954" w:type="pct"/>
            <w:tcBorders>
              <w:bottom w:val="single" w:sz="4" w:space="0" w:color="auto"/>
            </w:tcBorders>
            <w:vAlign w:val="center"/>
          </w:tcPr>
          <w:p w:rsidR="00155B29" w:rsidRPr="00EE0FBD" w:rsidRDefault="00155B29" w:rsidP="0055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01.01.20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</w:t>
            </w:r>
          </w:p>
        </w:tc>
        <w:tc>
          <w:tcPr>
            <w:tcW w:w="1005" w:type="pct"/>
            <w:tcBorders>
              <w:bottom w:val="single" w:sz="4" w:space="0" w:color="auto"/>
            </w:tcBorders>
            <w:vAlign w:val="center"/>
          </w:tcPr>
          <w:p w:rsidR="00155B29" w:rsidRPr="00EE0FBD" w:rsidRDefault="00155B29" w:rsidP="0055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01.01.20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679" w:type="pct"/>
            <w:tcBorders>
              <w:bottom w:val="single" w:sz="4" w:space="0" w:color="auto"/>
            </w:tcBorders>
            <w:vAlign w:val="center"/>
          </w:tcPr>
          <w:p w:rsidR="00155B29" w:rsidRPr="00EE0FBD" w:rsidRDefault="00155B29" w:rsidP="0055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</w:t>
            </w:r>
            <w:proofErr w:type="gramStart"/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(+;–)</w:t>
            </w:r>
            <w:proofErr w:type="gramEnd"/>
          </w:p>
        </w:tc>
        <w:tc>
          <w:tcPr>
            <w:tcW w:w="661" w:type="pct"/>
            <w:tcBorders>
              <w:bottom w:val="single" w:sz="4" w:space="0" w:color="auto"/>
            </w:tcBorders>
            <w:vAlign w:val="center"/>
          </w:tcPr>
          <w:p w:rsidR="00155B29" w:rsidRPr="00EE0FBD" w:rsidRDefault="00155B29" w:rsidP="0055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</w:t>
            </w:r>
            <w:proofErr w:type="spellEnd"/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-дуемые</w:t>
            </w:r>
            <w:proofErr w:type="gramEnd"/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значения</w:t>
            </w:r>
          </w:p>
        </w:tc>
      </w:tr>
      <w:tr w:rsidR="00155B29" w:rsidRPr="00EE0FBD" w:rsidTr="00552F1C">
        <w:trPr>
          <w:cantSplit/>
          <w:trHeight w:val="228"/>
        </w:trPr>
        <w:tc>
          <w:tcPr>
            <w:tcW w:w="280" w:type="pct"/>
            <w:vAlign w:val="center"/>
          </w:tcPr>
          <w:p w:rsidR="00155B29" w:rsidRPr="00B72160" w:rsidRDefault="00155B29" w:rsidP="00552F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721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1" w:type="pct"/>
            <w:vAlign w:val="center"/>
          </w:tcPr>
          <w:p w:rsidR="00155B29" w:rsidRPr="00B72160" w:rsidRDefault="00155B29" w:rsidP="0055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721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4" w:type="pct"/>
            <w:tcBorders>
              <w:bottom w:val="single" w:sz="4" w:space="0" w:color="auto"/>
            </w:tcBorders>
            <w:vAlign w:val="center"/>
          </w:tcPr>
          <w:p w:rsidR="00155B29" w:rsidRPr="00B72160" w:rsidRDefault="00155B29" w:rsidP="0055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721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5" w:type="pct"/>
            <w:tcBorders>
              <w:bottom w:val="single" w:sz="4" w:space="0" w:color="auto"/>
            </w:tcBorders>
            <w:vAlign w:val="center"/>
          </w:tcPr>
          <w:p w:rsidR="00155B29" w:rsidRPr="00B72160" w:rsidRDefault="00155B29" w:rsidP="0055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721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9" w:type="pct"/>
            <w:tcBorders>
              <w:bottom w:val="single" w:sz="4" w:space="0" w:color="auto"/>
            </w:tcBorders>
            <w:vAlign w:val="center"/>
          </w:tcPr>
          <w:p w:rsidR="00155B29" w:rsidRPr="00B72160" w:rsidRDefault="00155B29" w:rsidP="0055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721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" w:type="pct"/>
            <w:tcBorders>
              <w:bottom w:val="single" w:sz="4" w:space="0" w:color="auto"/>
            </w:tcBorders>
            <w:vAlign w:val="center"/>
          </w:tcPr>
          <w:p w:rsidR="00155B29" w:rsidRPr="00B72160" w:rsidRDefault="00155B29" w:rsidP="0055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721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6</w:t>
            </w:r>
          </w:p>
        </w:tc>
      </w:tr>
      <w:tr w:rsidR="00155B29" w:rsidRPr="00EE0FBD" w:rsidTr="00552F1C">
        <w:trPr>
          <w:cantSplit/>
          <w:trHeight w:val="497"/>
        </w:trPr>
        <w:tc>
          <w:tcPr>
            <w:tcW w:w="280" w:type="pct"/>
            <w:vAlign w:val="center"/>
          </w:tcPr>
          <w:p w:rsidR="00155B29" w:rsidRPr="00EE0FBD" w:rsidRDefault="00155B29" w:rsidP="00552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1" w:type="pct"/>
            <w:vAlign w:val="center"/>
          </w:tcPr>
          <w:p w:rsidR="00155B29" w:rsidRPr="00EE0FBD" w:rsidRDefault="00155B29" w:rsidP="00552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Коэффициент </w:t>
            </w:r>
            <w:proofErr w:type="gramStart"/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текущей</w:t>
            </w:r>
            <w:proofErr w:type="gramEnd"/>
          </w:p>
          <w:p w:rsidR="00155B29" w:rsidRPr="00EE0FBD" w:rsidRDefault="00155B29" w:rsidP="00552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ликвидности</w:t>
            </w:r>
          </w:p>
        </w:tc>
        <w:tc>
          <w:tcPr>
            <w:tcW w:w="954" w:type="pct"/>
            <w:tcBorders>
              <w:top w:val="nil"/>
              <w:bottom w:val="single" w:sz="4" w:space="0" w:color="auto"/>
            </w:tcBorders>
            <w:vAlign w:val="center"/>
          </w:tcPr>
          <w:p w:rsidR="00155B29" w:rsidRPr="00EE0FBD" w:rsidRDefault="00155B29" w:rsidP="0055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0,62</w:t>
            </w:r>
          </w:p>
        </w:tc>
        <w:tc>
          <w:tcPr>
            <w:tcW w:w="1005" w:type="pct"/>
            <w:tcBorders>
              <w:top w:val="nil"/>
              <w:bottom w:val="single" w:sz="4" w:space="0" w:color="auto"/>
            </w:tcBorders>
            <w:vAlign w:val="center"/>
          </w:tcPr>
          <w:p w:rsidR="00155B29" w:rsidRPr="00EE0FBD" w:rsidRDefault="00155B29" w:rsidP="0055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679" w:type="pct"/>
            <w:tcBorders>
              <w:top w:val="nil"/>
              <w:bottom w:val="single" w:sz="4" w:space="0" w:color="auto"/>
            </w:tcBorders>
            <w:vAlign w:val="center"/>
          </w:tcPr>
          <w:p w:rsidR="00155B29" w:rsidRPr="00EE0FBD" w:rsidRDefault="00155B29" w:rsidP="0055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–0,18</w:t>
            </w:r>
          </w:p>
        </w:tc>
        <w:tc>
          <w:tcPr>
            <w:tcW w:w="661" w:type="pct"/>
            <w:tcBorders>
              <w:top w:val="nil"/>
              <w:bottom w:val="single" w:sz="4" w:space="0" w:color="auto"/>
            </w:tcBorders>
            <w:vAlign w:val="center"/>
          </w:tcPr>
          <w:p w:rsidR="00155B29" w:rsidRPr="00EE0FBD" w:rsidRDefault="00155B29" w:rsidP="0055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B3"/>
            </w: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55B29" w:rsidRPr="00EE0FBD" w:rsidTr="00552F1C">
        <w:trPr>
          <w:cantSplit/>
          <w:trHeight w:val="615"/>
        </w:trPr>
        <w:tc>
          <w:tcPr>
            <w:tcW w:w="280" w:type="pct"/>
            <w:vAlign w:val="center"/>
          </w:tcPr>
          <w:p w:rsidR="00155B29" w:rsidRPr="00EE0FBD" w:rsidRDefault="00155B29" w:rsidP="00552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1" w:type="pct"/>
            <w:vAlign w:val="center"/>
          </w:tcPr>
          <w:p w:rsidR="00155B29" w:rsidRPr="00EE0FBD" w:rsidRDefault="00155B29" w:rsidP="00552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Коэффициент </w:t>
            </w:r>
            <w:proofErr w:type="gramStart"/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быстрой</w:t>
            </w:r>
            <w:proofErr w:type="gramEnd"/>
          </w:p>
          <w:p w:rsidR="00155B29" w:rsidRPr="00EE0FBD" w:rsidRDefault="00155B29" w:rsidP="00552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ликвидности</w:t>
            </w:r>
          </w:p>
        </w:tc>
        <w:tc>
          <w:tcPr>
            <w:tcW w:w="954" w:type="pct"/>
            <w:tcBorders>
              <w:top w:val="nil"/>
            </w:tcBorders>
            <w:vAlign w:val="center"/>
          </w:tcPr>
          <w:p w:rsidR="00155B29" w:rsidRPr="00EE0FBD" w:rsidRDefault="00155B29" w:rsidP="0055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005" w:type="pct"/>
            <w:tcBorders>
              <w:top w:val="nil"/>
            </w:tcBorders>
            <w:vAlign w:val="center"/>
          </w:tcPr>
          <w:p w:rsidR="00155B29" w:rsidRPr="00EE0FBD" w:rsidRDefault="00155B29" w:rsidP="0055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0,002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5B29" w:rsidRPr="00EE0FBD" w:rsidRDefault="00155B29" w:rsidP="0055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–0,008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5B29" w:rsidRPr="00EE0FBD" w:rsidRDefault="00155B29" w:rsidP="0055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0,5–1</w:t>
            </w:r>
          </w:p>
        </w:tc>
      </w:tr>
    </w:tbl>
    <w:p w:rsidR="00155B29" w:rsidRPr="00EE0FBD" w:rsidRDefault="00155B29" w:rsidP="00155B29">
      <w:pPr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155B29" w:rsidRPr="0049504C" w:rsidRDefault="00155B29" w:rsidP="00155B29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</w:pPr>
      <w:r w:rsidRPr="0049504C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Окончание табл. </w:t>
      </w:r>
      <w:r w:rsidR="005B592B" w:rsidRPr="0049504C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2</w:t>
      </w:r>
      <w:r w:rsidRPr="0049504C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.</w:t>
      </w:r>
      <w:r w:rsidR="005B592B" w:rsidRPr="0049504C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2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6"/>
        <w:gridCol w:w="2671"/>
        <w:gridCol w:w="1701"/>
        <w:gridCol w:w="1843"/>
        <w:gridCol w:w="1418"/>
        <w:gridCol w:w="1417"/>
      </w:tblGrid>
      <w:tr w:rsidR="00155B29" w:rsidRPr="00EE0FBD" w:rsidTr="00E95613">
        <w:trPr>
          <w:cantSplit/>
          <w:trHeight w:val="228"/>
        </w:trPr>
        <w:tc>
          <w:tcPr>
            <w:tcW w:w="556" w:type="dxa"/>
            <w:vAlign w:val="center"/>
          </w:tcPr>
          <w:p w:rsidR="00155B29" w:rsidRPr="00B64C46" w:rsidRDefault="00155B29" w:rsidP="00552F1C">
            <w:pPr>
              <w:framePr w:hSpace="180" w:wrap="around" w:vAnchor="text" w:hAnchor="margin" w:x="34" w:y="13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64C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71" w:type="dxa"/>
            <w:vAlign w:val="center"/>
          </w:tcPr>
          <w:p w:rsidR="00155B29" w:rsidRPr="00B64C46" w:rsidRDefault="00155B29" w:rsidP="00552F1C">
            <w:pPr>
              <w:framePr w:hSpace="180" w:wrap="around" w:vAnchor="text" w:hAnchor="margin" w:x="34" w:y="13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64C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155B29" w:rsidRPr="00B64C46" w:rsidRDefault="00155B29" w:rsidP="00552F1C">
            <w:pPr>
              <w:framePr w:hSpace="180" w:wrap="around" w:vAnchor="text" w:hAnchor="margin" w:x="34" w:y="13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64C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155B29" w:rsidRPr="00B64C46" w:rsidRDefault="00155B29" w:rsidP="00552F1C">
            <w:pPr>
              <w:framePr w:hSpace="180" w:wrap="around" w:vAnchor="text" w:hAnchor="margin" w:x="34" w:y="13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64C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155B29" w:rsidRPr="00B64C46" w:rsidRDefault="00155B29" w:rsidP="00552F1C">
            <w:pPr>
              <w:framePr w:hSpace="180" w:wrap="around" w:vAnchor="text" w:hAnchor="margin" w:x="34" w:y="13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64C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155B29" w:rsidRPr="00B64C46" w:rsidRDefault="00155B29" w:rsidP="00552F1C">
            <w:pPr>
              <w:framePr w:hSpace="180" w:wrap="around" w:vAnchor="text" w:hAnchor="margin" w:x="34" w:y="13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64C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6</w:t>
            </w:r>
          </w:p>
        </w:tc>
      </w:tr>
      <w:tr w:rsidR="00155B29" w:rsidRPr="00EE0FBD" w:rsidTr="00E95613">
        <w:trPr>
          <w:cantSplit/>
          <w:trHeight w:val="549"/>
        </w:trPr>
        <w:tc>
          <w:tcPr>
            <w:tcW w:w="556" w:type="dxa"/>
            <w:tcBorders>
              <w:bottom w:val="single" w:sz="4" w:space="0" w:color="auto"/>
            </w:tcBorders>
            <w:vAlign w:val="center"/>
          </w:tcPr>
          <w:p w:rsidR="00155B29" w:rsidRPr="00EE0FBD" w:rsidRDefault="00155B29" w:rsidP="00552F1C">
            <w:pPr>
              <w:framePr w:hSpace="180" w:wrap="around" w:vAnchor="text" w:hAnchor="margin" w:x="34" w:y="13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vAlign w:val="center"/>
          </w:tcPr>
          <w:p w:rsidR="00155B29" w:rsidRPr="00EE0FBD" w:rsidRDefault="00155B29" w:rsidP="00552F1C">
            <w:pPr>
              <w:framePr w:hSpace="180" w:wrap="around" w:vAnchor="text" w:hAnchor="margin" w:x="34" w:y="13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Коэффициент </w:t>
            </w:r>
            <w:proofErr w:type="gramStart"/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абсолютной</w:t>
            </w:r>
            <w:proofErr w:type="gramEnd"/>
          </w:p>
          <w:p w:rsidR="00155B29" w:rsidRPr="00EE0FBD" w:rsidRDefault="00155B29" w:rsidP="00552F1C">
            <w:pPr>
              <w:framePr w:hSpace="180" w:wrap="around" w:vAnchor="text" w:hAnchor="margin" w:x="34" w:y="13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ликвидности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29" w:rsidRPr="00EE0FBD" w:rsidRDefault="00155B29" w:rsidP="00552F1C">
            <w:pPr>
              <w:framePr w:hSpace="180" w:wrap="around" w:vAnchor="text" w:hAnchor="margin" w:x="34" w:y="13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5B29" w:rsidRPr="00EE0FBD" w:rsidRDefault="00155B29" w:rsidP="00552F1C">
            <w:pPr>
              <w:framePr w:hSpace="180" w:wrap="around" w:vAnchor="text" w:hAnchor="margin" w:x="34" w:y="13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5B29" w:rsidRPr="00EE0FBD" w:rsidRDefault="00155B29" w:rsidP="00552F1C">
            <w:pPr>
              <w:framePr w:hSpace="180" w:wrap="around" w:vAnchor="text" w:hAnchor="margin" w:x="34" w:y="13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–0,008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5B29" w:rsidRPr="00EE0FBD" w:rsidRDefault="00155B29" w:rsidP="00552F1C">
            <w:pPr>
              <w:framePr w:hSpace="180" w:wrap="around" w:vAnchor="text" w:hAnchor="margin" w:x="34" w:y="13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B3"/>
            </w: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</w:tr>
      <w:tr w:rsidR="00155B29" w:rsidRPr="00EE0FBD" w:rsidTr="00E95613">
        <w:trPr>
          <w:cantSplit/>
          <w:trHeight w:val="698"/>
        </w:trPr>
        <w:tc>
          <w:tcPr>
            <w:tcW w:w="556" w:type="dxa"/>
            <w:tcBorders>
              <w:bottom w:val="single" w:sz="4" w:space="0" w:color="auto"/>
            </w:tcBorders>
            <w:vAlign w:val="center"/>
          </w:tcPr>
          <w:p w:rsidR="00155B29" w:rsidRPr="00EE0FBD" w:rsidRDefault="00155B29" w:rsidP="00552F1C">
            <w:pPr>
              <w:framePr w:hSpace="180" w:wrap="around" w:vAnchor="text" w:hAnchor="margin" w:x="34" w:y="13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vAlign w:val="center"/>
          </w:tcPr>
          <w:p w:rsidR="00155B29" w:rsidRPr="00EE0FBD" w:rsidRDefault="00155B29" w:rsidP="00552F1C">
            <w:pPr>
              <w:framePr w:hSpace="180" w:wrap="around" w:vAnchor="text" w:hAnchor="margin" w:x="34" w:y="13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Коэффициент платежеспособности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29" w:rsidRPr="00EE0FBD" w:rsidRDefault="00155B29" w:rsidP="00552F1C">
            <w:pPr>
              <w:framePr w:hSpace="180" w:wrap="around" w:vAnchor="text" w:hAnchor="margin" w:x="34" w:y="13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5B29" w:rsidRPr="00EE0FBD" w:rsidRDefault="00155B29" w:rsidP="00552F1C">
            <w:pPr>
              <w:framePr w:hSpace="180" w:wrap="around" w:vAnchor="text" w:hAnchor="margin" w:x="34" w:y="13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5B29" w:rsidRPr="00EE0FBD" w:rsidRDefault="00155B29" w:rsidP="00552F1C">
            <w:pPr>
              <w:framePr w:hSpace="180" w:wrap="around" w:vAnchor="text" w:hAnchor="margin" w:x="34" w:y="13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–0,18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5B29" w:rsidRPr="00EE0FBD" w:rsidRDefault="00155B29" w:rsidP="00552F1C">
            <w:pPr>
              <w:framePr w:hSpace="180" w:wrap="around" w:vAnchor="text" w:hAnchor="margin" w:x="34" w:y="13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3E"/>
            </w: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155B29" w:rsidRPr="00EE0FBD" w:rsidRDefault="00155B29" w:rsidP="00155B29">
      <w:pPr>
        <w:tabs>
          <w:tab w:val="left" w:pos="1418"/>
        </w:tabs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35A7" w:rsidRPr="00DC35A7" w:rsidRDefault="00DC35A7" w:rsidP="005B592B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 xml:space="preserve">Если числовые значения величин в графах таблицы выражены в разных единицах измерения величины, их обозначения указывают в подзаголовке каждой графы. Если повторяющиеся в разных строках графы таблицы текст состоит из одного слова, то после первого написания допускается заменять кавычками, если из 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lastRenderedPageBreak/>
        <w:t>двух и более слов, то при первом повторении его заменяют словами «То же», а далее кавычками. Ставить кавычки вместо повторяющихся цифр, марок, знаков, математических символов не допускается. Если цифровые или иные данные в какой-либо строке таблицы не приводят, то в ней ставят прочерк.</w:t>
      </w:r>
    </w:p>
    <w:p w:rsidR="00DC35A7" w:rsidRPr="00DC35A7" w:rsidRDefault="00DC35A7" w:rsidP="007B34E1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3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.4.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Формулы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В формуле в качестве символов следует применять обозначения, установленные соответствующими государственными стандартами. Для ввода формул целесообразно использовать редакторы формул (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Microsoft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Equation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3.0 или 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Microsoft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Math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Type</w:t>
      </w:r>
      <w:r w:rsidRPr="00DC35A7">
        <w:rPr>
          <w:rFonts w:ascii="Times New Roman" w:hAnsi="Times New Roman"/>
          <w:color w:val="000000"/>
          <w:sz w:val="28"/>
          <w:szCs w:val="28"/>
        </w:rPr>
        <w:t>).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Пояснение символов и числовых коэффициентов, входящих в формулу, если они не пояснены ранее в тексте, должны быть приведены непосредственно под формулой. Пояснение каждого символа следует давать с новой строки той последовательности, в которой символы приведены в формуле. Первая строка пояснения должна начинаться со слова «где» без двоеточия после него. Ссылка в тексте на порядковые номера формул даются в скобках. </w:t>
      </w:r>
    </w:p>
    <w:p w:rsidR="00DC35A7" w:rsidRPr="00DC35A7" w:rsidRDefault="00DC35A7" w:rsidP="00DC35A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t>Например:</w:t>
      </w:r>
    </w:p>
    <w:p w:rsidR="00DC35A7" w:rsidRPr="00DC35A7" w:rsidRDefault="00DC35A7" w:rsidP="007B34E1">
      <w:pPr>
        <w:shd w:val="clear" w:color="auto" w:fill="FFFFFF"/>
        <w:ind w:firstLine="426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Cs/>
          <w:color w:val="000000"/>
          <w:sz w:val="28"/>
          <w:szCs w:val="28"/>
        </w:rPr>
        <w:t>Коэффициент текучести персонала предприятия (КТ) определяется по формуле:</w:t>
      </w:r>
    </w:p>
    <w:p w:rsidR="00DC35A7" w:rsidRPr="00DC35A7" w:rsidRDefault="0049504C" w:rsidP="00DC35A7">
      <w:pPr>
        <w:shd w:val="clear" w:color="auto" w:fill="FFFFFF"/>
        <w:tabs>
          <w:tab w:val="right" w:pos="5103"/>
          <w:tab w:val="left" w:pos="7020"/>
        </w:tabs>
        <w:ind w:firstLine="3240"/>
        <w:jc w:val="both"/>
        <w:rPr>
          <w:rFonts w:ascii="Times New Roman" w:hAnsi="Times New Roman"/>
          <w:i/>
          <w:iCs/>
          <w:color w:val="000000"/>
          <w:sz w:val="28"/>
          <w:szCs w:val="28"/>
          <w:u w:val="single"/>
        </w:rPr>
      </w:pPr>
      <w:r>
        <w:rPr>
          <w:rFonts w:ascii="Times New Roman" w:hAnsi="Times New Roman"/>
          <w:i/>
          <w:iCs/>
          <w:color w:val="000000"/>
          <w:sz w:val="28"/>
          <w:szCs w:val="28"/>
        </w:rPr>
        <w:t xml:space="preserve">     </w:t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 xml:space="preserve">КТ = </w:t>
      </w:r>
      <w:proofErr w:type="spellStart"/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O</w:t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  <w:vertAlign w:val="subscript"/>
          <w:lang w:val="en-US"/>
        </w:rPr>
        <w:t>u</w:t>
      </w:r>
      <w:proofErr w:type="spellEnd"/>
      <w:proofErr w:type="gramStart"/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 xml:space="preserve"> :</w:t>
      </w:r>
      <w:proofErr w:type="gramEnd"/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proofErr w:type="gramStart"/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N</w:t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  <w:vertAlign w:val="subscript"/>
          <w:lang w:val="en-US"/>
        </w:rPr>
        <w:t>cp</w:t>
      </w:r>
      <w:proofErr w:type="spellEnd"/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  <w:vertAlign w:val="subscript"/>
        </w:rPr>
        <w:t xml:space="preserve"> </w:t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>,</w:t>
      </w:r>
      <w:proofErr w:type="gramEnd"/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ab/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ab/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ab/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ab/>
      </w:r>
      <w:r w:rsidR="00DC35A7" w:rsidRPr="00DC35A7">
        <w:rPr>
          <w:rFonts w:ascii="Times New Roman" w:hAnsi="Times New Roman"/>
          <w:iCs/>
          <w:color w:val="000000"/>
          <w:sz w:val="28"/>
          <w:szCs w:val="28"/>
        </w:rPr>
        <w:t>(1)</w:t>
      </w:r>
    </w:p>
    <w:p w:rsidR="0049504C" w:rsidRDefault="0049504C" w:rsidP="005B592B">
      <w:pPr>
        <w:shd w:val="clear" w:color="auto" w:fill="FFFFFF"/>
        <w:spacing w:after="0"/>
        <w:jc w:val="both"/>
        <w:rPr>
          <w:rFonts w:ascii="Times New Roman" w:hAnsi="Times New Roman"/>
          <w:iCs/>
          <w:color w:val="000000"/>
          <w:sz w:val="28"/>
          <w:szCs w:val="28"/>
        </w:rPr>
      </w:pPr>
    </w:p>
    <w:p w:rsidR="005B592B" w:rsidRDefault="005B592B" w:rsidP="005B592B">
      <w:pPr>
        <w:shd w:val="clear" w:color="auto" w:fill="FFFFFF"/>
        <w:spacing w:after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где </w:t>
      </w:r>
      <w:proofErr w:type="spellStart"/>
      <w:r w:rsidRPr="005B592B">
        <w:rPr>
          <w:rFonts w:ascii="Times New Roman" w:hAnsi="Times New Roman"/>
          <w:iCs/>
          <w:color w:val="000000"/>
          <w:sz w:val="28"/>
          <w:szCs w:val="28"/>
        </w:rPr>
        <w:t>О</w:t>
      </w:r>
      <w:proofErr w:type="gramStart"/>
      <w:r w:rsidRPr="005B592B">
        <w:rPr>
          <w:rFonts w:ascii="Times New Roman" w:hAnsi="Times New Roman"/>
          <w:iCs/>
          <w:color w:val="000000"/>
          <w:sz w:val="28"/>
          <w:szCs w:val="28"/>
        </w:rPr>
        <w:t>u</w:t>
      </w:r>
      <w:proofErr w:type="spellEnd"/>
      <w:proofErr w:type="gramEnd"/>
      <w:r w:rsidRPr="005B592B">
        <w:rPr>
          <w:rFonts w:ascii="Times New Roman" w:hAnsi="Times New Roman"/>
          <w:iCs/>
          <w:color w:val="000000"/>
          <w:sz w:val="28"/>
          <w:szCs w:val="28"/>
        </w:rPr>
        <w:t xml:space="preserve"> – излишний об</w:t>
      </w:r>
      <w:r>
        <w:rPr>
          <w:rFonts w:ascii="Times New Roman" w:hAnsi="Times New Roman"/>
          <w:iCs/>
          <w:color w:val="000000"/>
          <w:sz w:val="28"/>
          <w:szCs w:val="28"/>
        </w:rPr>
        <w:t xml:space="preserve">орот персонала за период, чел.; </w:t>
      </w:r>
      <w:proofErr w:type="spellStart"/>
      <w:r w:rsidRPr="005B592B">
        <w:rPr>
          <w:rFonts w:ascii="Times New Roman" w:hAnsi="Times New Roman"/>
          <w:iCs/>
          <w:color w:val="000000"/>
          <w:sz w:val="28"/>
          <w:szCs w:val="28"/>
        </w:rPr>
        <w:t>Ncp</w:t>
      </w:r>
      <w:proofErr w:type="spellEnd"/>
      <w:r w:rsidRPr="005B592B">
        <w:rPr>
          <w:rFonts w:ascii="Times New Roman" w:hAnsi="Times New Roman"/>
          <w:iCs/>
          <w:color w:val="000000"/>
          <w:sz w:val="28"/>
          <w:szCs w:val="28"/>
        </w:rPr>
        <w:t xml:space="preserve"> – среднесписочная численность персонала за период, чел.</w:t>
      </w:r>
    </w:p>
    <w:p w:rsidR="005B592B" w:rsidRPr="00DC35A7" w:rsidRDefault="005B592B" w:rsidP="005B592B">
      <w:pPr>
        <w:shd w:val="clear" w:color="auto" w:fill="FFFFFF"/>
        <w:spacing w:after="0"/>
        <w:ind w:firstLine="567"/>
        <w:jc w:val="both"/>
        <w:rPr>
          <w:rFonts w:ascii="Times New Roman" w:hAnsi="Times New Roman"/>
          <w:iCs/>
          <w:color w:val="000000"/>
          <w:sz w:val="28"/>
          <w:szCs w:val="28"/>
        </w:rPr>
      </w:pPr>
    </w:p>
    <w:p w:rsidR="00DC35A7" w:rsidRPr="00DC35A7" w:rsidRDefault="00DC35A7" w:rsidP="007B34E1">
      <w:pPr>
        <w:shd w:val="clear" w:color="auto" w:fill="FFFFFF"/>
        <w:spacing w:before="200"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Формулы, следующие одна за другой и не разделенные текстом, разделяют запятой и должны нумероваться сквозной нумерацией арабскими цифрами, которые записываются на уровне формулы справа в круглых скобках.</w:t>
      </w:r>
    </w:p>
    <w:p w:rsidR="005B592B" w:rsidRDefault="005B592B" w:rsidP="005B592B">
      <w:pPr>
        <w:tabs>
          <w:tab w:val="left" w:pos="1418"/>
        </w:tabs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EE0FB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Нумерация формул может быть сквозной по всей работе (например, (1), (2) и т.д.) или в пределах 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раздела</w:t>
      </w:r>
      <w:r w:rsidRPr="00EE0FB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, тогда сначала указывают номер 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раздела</w:t>
      </w:r>
      <w:r w:rsidRPr="00EE0FB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, а затем номер формулы, разделяя их точкой, например, (1.1), (1.2) и т.д.</w:t>
      </w:r>
    </w:p>
    <w:p w:rsidR="00DC35A7" w:rsidRPr="00DC35A7" w:rsidRDefault="00DC35A7" w:rsidP="007B34E1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4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Нумерация страниц</w:t>
      </w:r>
    </w:p>
    <w:p w:rsidR="00DC35A7" w:rsidRDefault="00DC35A7" w:rsidP="005B592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10"/>
          <w:sz w:val="28"/>
          <w:szCs w:val="28"/>
        </w:rPr>
        <w:t>Страницы курсовой работы нумеруются арабскими цифрами в середине верхнего поля страницы, без знака №. Нумерация страниц начинается со второй страницы введения (титульный лист, содержание и первая страница введения не нумеруются, но включаются в общую нумерацию).</w:t>
      </w:r>
    </w:p>
    <w:p w:rsidR="005B592B" w:rsidRPr="005B592B" w:rsidRDefault="005B592B" w:rsidP="005B592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5B592B">
        <w:rPr>
          <w:rFonts w:ascii="Times New Roman" w:hAnsi="Times New Roman"/>
          <w:color w:val="000000"/>
          <w:spacing w:val="-10"/>
          <w:sz w:val="28"/>
          <w:szCs w:val="28"/>
        </w:rPr>
        <w:t>Иллюстрации, таблицы, расположенные на отдельных листах (внутри текста отчета), включаются в общую нумерацию страниц.</w:t>
      </w:r>
    </w:p>
    <w:p w:rsidR="005B592B" w:rsidRPr="00DC35A7" w:rsidRDefault="005B592B" w:rsidP="005B592B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5B592B">
        <w:rPr>
          <w:rFonts w:ascii="Times New Roman" w:hAnsi="Times New Roman"/>
          <w:color w:val="000000"/>
          <w:spacing w:val="-10"/>
          <w:sz w:val="28"/>
          <w:szCs w:val="28"/>
        </w:rPr>
        <w:lastRenderedPageBreak/>
        <w:t>Страницы приложений не нумеруются.</w:t>
      </w:r>
    </w:p>
    <w:p w:rsidR="00DC35A7" w:rsidRPr="00DC35A7" w:rsidRDefault="00DC35A7" w:rsidP="00084B2E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5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Список </w:t>
      </w:r>
      <w:r w:rsidR="00084B2E">
        <w:rPr>
          <w:rFonts w:ascii="Times New Roman" w:hAnsi="Times New Roman"/>
          <w:b/>
          <w:i/>
          <w:iCs/>
          <w:color w:val="000000"/>
          <w:sz w:val="28"/>
          <w:szCs w:val="28"/>
        </w:rPr>
        <w:t>источников</w:t>
      </w:r>
    </w:p>
    <w:p w:rsidR="00DC35A7" w:rsidRPr="00DC35A7" w:rsidRDefault="00DC35A7" w:rsidP="00DC35A7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Это обязательный и важный элемент курсовой работы. Элементы списка располагаются в следующем порядке:</w:t>
      </w:r>
    </w:p>
    <w:p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Законодательные акты, директивные и нормативные материалы (федеральные кодексы законов, федеральные законы, указы Президента, постановления Правительства России, важнейшие инструктивные документы общегосударственного уровня).</w:t>
      </w:r>
    </w:p>
    <w:p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Статистические источники в хронологическом порядке (официальные сборники, обзоры и т.д.).</w:t>
      </w:r>
    </w:p>
    <w:p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Отечественные и зарубежные издания (книги, монографии, брошюры и т.д.).</w:t>
      </w:r>
    </w:p>
    <w:p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Периодические издания (газеты, журналы).</w:t>
      </w:r>
    </w:p>
    <w:p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pacing w:val="-8"/>
          <w:sz w:val="28"/>
          <w:szCs w:val="28"/>
        </w:rPr>
      </w:pPr>
      <w:r w:rsidRPr="00DC35A7">
        <w:rPr>
          <w:rFonts w:ascii="Times New Roman" w:hAnsi="Times New Roman"/>
          <w:spacing w:val="-8"/>
          <w:sz w:val="28"/>
          <w:szCs w:val="28"/>
        </w:rPr>
        <w:t xml:space="preserve">Специальные виды нормативных документов по стандартизации (ГОСТ, ТУ), патентные документы и т.п. </w:t>
      </w:r>
    </w:p>
    <w:p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pacing w:val="-8"/>
          <w:sz w:val="28"/>
          <w:szCs w:val="28"/>
        </w:rPr>
      </w:pPr>
      <w:r w:rsidRPr="00DC35A7">
        <w:rPr>
          <w:rFonts w:ascii="Times New Roman" w:hAnsi="Times New Roman"/>
          <w:spacing w:val="-8"/>
          <w:sz w:val="28"/>
          <w:szCs w:val="28"/>
        </w:rPr>
        <w:t>Интернет – документы.</w:t>
      </w:r>
    </w:p>
    <w:p w:rsidR="00713B98" w:rsidRDefault="00DC35A7" w:rsidP="00713B98">
      <w:pPr>
        <w:shd w:val="clear" w:color="auto" w:fill="FFFFFF"/>
        <w:spacing w:before="120" w:after="12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 xml:space="preserve">Библиографическое описание источников оформляется согласно </w:t>
      </w:r>
      <w:r w:rsidR="00713B98">
        <w:rPr>
          <w:rFonts w:ascii="Times New Roman" w:hAnsi="Times New Roman"/>
          <w:sz w:val="28"/>
          <w:szCs w:val="28"/>
        </w:rPr>
        <w:t xml:space="preserve">ГОСТ </w:t>
      </w:r>
      <w:proofErr w:type="gramStart"/>
      <w:r w:rsidR="00713B98">
        <w:rPr>
          <w:rFonts w:ascii="Times New Roman" w:hAnsi="Times New Roman"/>
          <w:sz w:val="28"/>
          <w:szCs w:val="28"/>
        </w:rPr>
        <w:t>Р</w:t>
      </w:r>
      <w:proofErr w:type="gramEnd"/>
      <w:r w:rsidR="00713B98">
        <w:rPr>
          <w:rFonts w:ascii="Times New Roman" w:hAnsi="Times New Roman"/>
          <w:sz w:val="28"/>
          <w:szCs w:val="28"/>
        </w:rPr>
        <w:t xml:space="preserve"> 7.0.100-2018 </w:t>
      </w:r>
      <w:r w:rsidR="00713B98" w:rsidRPr="00713B98">
        <w:rPr>
          <w:rFonts w:ascii="Times New Roman" w:hAnsi="Times New Roman"/>
          <w:sz w:val="28"/>
          <w:szCs w:val="28"/>
        </w:rPr>
        <w:t>«Библиографическая запи</w:t>
      </w:r>
      <w:r w:rsidR="00713B98">
        <w:rPr>
          <w:rFonts w:ascii="Times New Roman" w:hAnsi="Times New Roman"/>
          <w:sz w:val="28"/>
          <w:szCs w:val="28"/>
        </w:rPr>
        <w:t xml:space="preserve">сь. Библиографическое описание. </w:t>
      </w:r>
      <w:r w:rsidR="00713B98" w:rsidRPr="00713B98">
        <w:rPr>
          <w:rFonts w:ascii="Times New Roman" w:hAnsi="Times New Roman"/>
          <w:sz w:val="28"/>
          <w:szCs w:val="28"/>
        </w:rPr>
        <w:t>Общие требования и правила составления»</w:t>
      </w:r>
      <w:r w:rsidR="00713B98">
        <w:rPr>
          <w:rFonts w:ascii="Times New Roman" w:hAnsi="Times New Roman"/>
          <w:sz w:val="28"/>
          <w:szCs w:val="28"/>
        </w:rPr>
        <w:t>.</w:t>
      </w:r>
    </w:p>
    <w:p w:rsidR="00ED0B3D" w:rsidRPr="007603EC" w:rsidRDefault="007603EC" w:rsidP="00713B98">
      <w:pPr>
        <w:shd w:val="clear" w:color="auto" w:fill="FFFFFF"/>
        <w:spacing w:before="120" w:after="120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списке литературы должно быть не менее </w:t>
      </w:r>
      <w:r w:rsidRPr="007603EC">
        <w:rPr>
          <w:rFonts w:ascii="Times New Roman" w:hAnsi="Times New Roman"/>
          <w:b/>
          <w:i/>
          <w:sz w:val="28"/>
          <w:szCs w:val="28"/>
        </w:rPr>
        <w:t>20-25 источников</w:t>
      </w:r>
      <w:r>
        <w:rPr>
          <w:rFonts w:ascii="Times New Roman" w:hAnsi="Times New Roman"/>
          <w:sz w:val="28"/>
          <w:szCs w:val="28"/>
        </w:rPr>
        <w:t xml:space="preserve">. При этом следует соблюдать определенную пропорцию по их актуальности, а именно: </w:t>
      </w:r>
      <w:r w:rsidRPr="007603EC">
        <w:rPr>
          <w:rFonts w:ascii="Times New Roman" w:hAnsi="Times New Roman"/>
          <w:b/>
          <w:i/>
          <w:sz w:val="28"/>
          <w:szCs w:val="28"/>
        </w:rPr>
        <w:t>60-70 %</w:t>
      </w:r>
      <w:r>
        <w:rPr>
          <w:rFonts w:ascii="Times New Roman" w:hAnsi="Times New Roman"/>
          <w:sz w:val="28"/>
          <w:szCs w:val="28"/>
        </w:rPr>
        <w:t xml:space="preserve"> источников (не менее 14-18 единиц) должны быть </w:t>
      </w:r>
      <w:r w:rsidRPr="007603EC">
        <w:rPr>
          <w:rFonts w:ascii="Times New Roman" w:hAnsi="Times New Roman"/>
          <w:b/>
          <w:i/>
          <w:sz w:val="28"/>
          <w:szCs w:val="28"/>
        </w:rPr>
        <w:t>за последние 3 года.</w:t>
      </w:r>
    </w:p>
    <w:p w:rsidR="00DC35A7" w:rsidRPr="00713B98" w:rsidRDefault="00DC35A7" w:rsidP="00713B98">
      <w:pPr>
        <w:shd w:val="clear" w:color="auto" w:fill="FFFFFF"/>
        <w:spacing w:before="120" w:after="12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Источники располагаются в списке в алфавитном порядке (по фамилиям авторов или названиям). Для каждого источника указываются: фамилия и инициалы автора (авторов), название, место издания, издательство, год издания и количество страниц. При наличии трех авторов и более допускается указание фамилии и инициалов </w:t>
      </w:r>
      <w:r w:rsidR="007603EC">
        <w:rPr>
          <w:rFonts w:ascii="Times New Roman" w:hAnsi="Times New Roman"/>
          <w:color w:val="000000"/>
          <w:sz w:val="28"/>
          <w:szCs w:val="28"/>
        </w:rPr>
        <w:t>первого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автора</w:t>
      </w:r>
      <w:r w:rsidR="007603EC">
        <w:rPr>
          <w:rFonts w:ascii="Times New Roman" w:hAnsi="Times New Roman"/>
          <w:color w:val="000000"/>
          <w:sz w:val="28"/>
          <w:szCs w:val="28"/>
        </w:rPr>
        <w:t>.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Заглавие книги, место издания приводятся полностью в именительном падеже</w:t>
      </w:r>
      <w:r w:rsidR="007B34E1">
        <w:rPr>
          <w:rFonts w:ascii="Times New Roman" w:hAnsi="Times New Roman"/>
          <w:color w:val="000000"/>
          <w:sz w:val="28"/>
          <w:szCs w:val="28"/>
        </w:rPr>
        <w:t>.</w:t>
      </w:r>
    </w:p>
    <w:p w:rsidR="007603EC" w:rsidRDefault="00DC35A7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i/>
          <w:iCs/>
          <w:color w:val="000000"/>
          <w:spacing w:val="-4"/>
          <w:sz w:val="28"/>
          <w:szCs w:val="28"/>
        </w:rPr>
      </w:pPr>
      <w:r w:rsidRPr="00DC35A7">
        <w:rPr>
          <w:rFonts w:ascii="Times New Roman" w:hAnsi="Times New Roman"/>
          <w:i/>
          <w:iCs/>
          <w:color w:val="000000"/>
          <w:spacing w:val="-4"/>
          <w:sz w:val="28"/>
          <w:szCs w:val="28"/>
        </w:rPr>
        <w:t>Например:</w:t>
      </w:r>
    </w:p>
    <w:p w:rsidR="00DC35A7" w:rsidRDefault="007603EC" w:rsidP="0012181E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b/>
          <w:iCs/>
          <w:color w:val="000000"/>
          <w:spacing w:val="-4"/>
          <w:sz w:val="28"/>
          <w:szCs w:val="28"/>
        </w:rPr>
      </w:pPr>
      <w:r w:rsidRPr="007603EC">
        <w:rPr>
          <w:rFonts w:ascii="Times New Roman" w:hAnsi="Times New Roman"/>
          <w:b/>
          <w:iCs/>
          <w:color w:val="000000"/>
          <w:spacing w:val="-4"/>
          <w:sz w:val="28"/>
          <w:szCs w:val="28"/>
        </w:rPr>
        <w:t>один автор</w:t>
      </w:r>
      <w:r w:rsidR="00DC35A7" w:rsidRPr="007603EC">
        <w:rPr>
          <w:rFonts w:ascii="Times New Roman" w:hAnsi="Times New Roman"/>
          <w:b/>
          <w:iCs/>
          <w:color w:val="000000"/>
          <w:spacing w:val="-4"/>
          <w:sz w:val="28"/>
          <w:szCs w:val="28"/>
        </w:rPr>
        <w:t xml:space="preserve"> </w:t>
      </w:r>
    </w:p>
    <w:p w:rsidR="007603EC" w:rsidRDefault="007603EC" w:rsidP="007603EC">
      <w:pPr>
        <w:shd w:val="clear" w:color="auto" w:fill="FFFFFF"/>
        <w:spacing w:after="120"/>
        <w:jc w:val="both"/>
        <w:rPr>
          <w:rFonts w:ascii="Times New Roman" w:hAnsi="Times New Roman"/>
          <w:iCs/>
          <w:color w:val="000000"/>
          <w:spacing w:val="-4"/>
          <w:sz w:val="28"/>
          <w:szCs w:val="28"/>
        </w:rPr>
      </w:pPr>
      <w:r w:rsidRPr="007603EC">
        <w:rPr>
          <w:rFonts w:ascii="Times New Roman" w:hAnsi="Times New Roman"/>
          <w:iCs/>
          <w:color w:val="000000"/>
          <w:spacing w:val="-4"/>
          <w:sz w:val="28"/>
          <w:szCs w:val="28"/>
        </w:rPr>
        <w:t>Мальцева</w:t>
      </w:r>
      <w:r>
        <w:rPr>
          <w:rFonts w:ascii="Times New Roman" w:hAnsi="Times New Roman"/>
          <w:iCs/>
          <w:color w:val="000000"/>
          <w:spacing w:val="-4"/>
          <w:sz w:val="28"/>
          <w:szCs w:val="28"/>
        </w:rPr>
        <w:t>,</w:t>
      </w:r>
      <w:r w:rsidRPr="007603EC">
        <w:rPr>
          <w:rFonts w:ascii="Times New Roman" w:hAnsi="Times New Roman"/>
          <w:iCs/>
          <w:color w:val="000000"/>
          <w:spacing w:val="-4"/>
          <w:sz w:val="28"/>
          <w:szCs w:val="28"/>
        </w:rPr>
        <w:t xml:space="preserve"> С.В. Инновационный менеджмент: учебник для </w:t>
      </w:r>
      <w:proofErr w:type="spellStart"/>
      <w:r w:rsidRPr="007603EC">
        <w:rPr>
          <w:rFonts w:ascii="Times New Roman" w:hAnsi="Times New Roman"/>
          <w:iCs/>
          <w:color w:val="000000"/>
          <w:spacing w:val="-4"/>
          <w:sz w:val="28"/>
          <w:szCs w:val="28"/>
        </w:rPr>
        <w:t>академческого</w:t>
      </w:r>
      <w:proofErr w:type="spellEnd"/>
      <w:r w:rsidRPr="007603EC">
        <w:rPr>
          <w:rFonts w:ascii="Times New Roman" w:hAnsi="Times New Roman"/>
          <w:iCs/>
          <w:color w:val="000000"/>
          <w:spacing w:val="-4"/>
          <w:sz w:val="28"/>
          <w:szCs w:val="28"/>
        </w:rPr>
        <w:t xml:space="preserve"> </w:t>
      </w:r>
      <w:proofErr w:type="spellStart"/>
      <w:r w:rsidRPr="007603EC">
        <w:rPr>
          <w:rFonts w:ascii="Times New Roman" w:hAnsi="Times New Roman"/>
          <w:iCs/>
          <w:color w:val="000000"/>
          <w:spacing w:val="-4"/>
          <w:sz w:val="28"/>
          <w:szCs w:val="28"/>
        </w:rPr>
        <w:t>бакалавриата</w:t>
      </w:r>
      <w:proofErr w:type="spellEnd"/>
      <w:r>
        <w:rPr>
          <w:rFonts w:ascii="Times New Roman" w:hAnsi="Times New Roman"/>
          <w:iCs/>
          <w:color w:val="000000"/>
          <w:spacing w:val="-4"/>
          <w:sz w:val="28"/>
          <w:szCs w:val="28"/>
        </w:rPr>
        <w:t xml:space="preserve"> / С.В. Мальцева</w:t>
      </w:r>
      <w:r w:rsidRPr="007603EC">
        <w:rPr>
          <w:rFonts w:ascii="Times New Roman" w:hAnsi="Times New Roman"/>
          <w:iCs/>
          <w:color w:val="000000"/>
          <w:spacing w:val="-4"/>
          <w:sz w:val="28"/>
          <w:szCs w:val="28"/>
        </w:rPr>
        <w:t xml:space="preserve">. – Москва: Издательство </w:t>
      </w:r>
      <w:proofErr w:type="spellStart"/>
      <w:r w:rsidRPr="007603EC">
        <w:rPr>
          <w:rFonts w:ascii="Times New Roman" w:hAnsi="Times New Roman"/>
          <w:iCs/>
          <w:color w:val="000000"/>
          <w:spacing w:val="-4"/>
          <w:sz w:val="28"/>
          <w:szCs w:val="28"/>
        </w:rPr>
        <w:t>Юрайт</w:t>
      </w:r>
      <w:proofErr w:type="spellEnd"/>
      <w:r w:rsidRPr="007603EC">
        <w:rPr>
          <w:rFonts w:ascii="Times New Roman" w:hAnsi="Times New Roman"/>
          <w:iCs/>
          <w:color w:val="000000"/>
          <w:spacing w:val="-4"/>
          <w:sz w:val="28"/>
          <w:szCs w:val="28"/>
        </w:rPr>
        <w:t>, 2023. – 518 с.</w:t>
      </w:r>
    </w:p>
    <w:p w:rsidR="007603EC" w:rsidRPr="007603EC" w:rsidRDefault="007603EC" w:rsidP="00552F1C">
      <w:pPr>
        <w:shd w:val="clear" w:color="auto" w:fill="FFFFFF"/>
        <w:spacing w:after="0"/>
        <w:ind w:firstLine="567"/>
        <w:jc w:val="both"/>
        <w:rPr>
          <w:rFonts w:ascii="Times New Roman" w:hAnsi="Times New Roman"/>
          <w:b/>
          <w:iCs/>
          <w:color w:val="000000"/>
          <w:spacing w:val="-4"/>
          <w:sz w:val="28"/>
          <w:szCs w:val="28"/>
        </w:rPr>
      </w:pPr>
      <w:r w:rsidRPr="007603EC">
        <w:rPr>
          <w:rFonts w:ascii="Times New Roman" w:hAnsi="Times New Roman"/>
          <w:b/>
          <w:iCs/>
          <w:color w:val="000000"/>
          <w:spacing w:val="-4"/>
          <w:sz w:val="28"/>
          <w:szCs w:val="28"/>
        </w:rPr>
        <w:t>два автора</w:t>
      </w:r>
    </w:p>
    <w:p w:rsidR="00713B98" w:rsidRDefault="00713B98" w:rsidP="00552F1C">
      <w:pPr>
        <w:pStyle w:val="a5"/>
        <w:shd w:val="clear" w:color="auto" w:fill="FFFFFF"/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713B98">
        <w:rPr>
          <w:rFonts w:ascii="Times New Roman" w:hAnsi="Times New Roman"/>
          <w:color w:val="000000"/>
          <w:sz w:val="28"/>
          <w:szCs w:val="28"/>
        </w:rPr>
        <w:lastRenderedPageBreak/>
        <w:t>Горфинкель, В. Я.  Ин</w:t>
      </w:r>
      <w:r w:rsidR="00102128">
        <w:rPr>
          <w:rFonts w:ascii="Times New Roman" w:hAnsi="Times New Roman"/>
          <w:color w:val="000000"/>
          <w:sz w:val="28"/>
          <w:szCs w:val="28"/>
        </w:rPr>
        <w:t>новационное предпринимательство</w:t>
      </w:r>
      <w:r w:rsidRPr="00713B98">
        <w:rPr>
          <w:rFonts w:ascii="Times New Roman" w:hAnsi="Times New Roman"/>
          <w:color w:val="000000"/>
          <w:sz w:val="28"/>
          <w:szCs w:val="28"/>
        </w:rPr>
        <w:t xml:space="preserve">: учебник и практикум для вузов / В. Я. Горфинкель, Т. Г. </w:t>
      </w:r>
      <w:proofErr w:type="spellStart"/>
      <w:r w:rsidRPr="00713B98">
        <w:rPr>
          <w:rFonts w:ascii="Times New Roman" w:hAnsi="Times New Roman"/>
          <w:color w:val="000000"/>
          <w:sz w:val="28"/>
          <w:szCs w:val="28"/>
        </w:rPr>
        <w:t>Попадюк</w:t>
      </w:r>
      <w:proofErr w:type="spellEnd"/>
      <w:proofErr w:type="gramStart"/>
      <w:r w:rsidRPr="00713B98">
        <w:rPr>
          <w:rFonts w:ascii="Times New Roman" w:hAnsi="Times New Roman"/>
          <w:color w:val="000000"/>
          <w:sz w:val="28"/>
          <w:szCs w:val="28"/>
        </w:rPr>
        <w:t xml:space="preserve"> ;</w:t>
      </w:r>
      <w:proofErr w:type="gramEnd"/>
      <w:r w:rsidRPr="00713B98">
        <w:rPr>
          <w:rFonts w:ascii="Times New Roman" w:hAnsi="Times New Roman"/>
          <w:color w:val="000000"/>
          <w:sz w:val="28"/>
          <w:szCs w:val="28"/>
        </w:rPr>
        <w:t xml:space="preserve"> под редакцией В. Я. Горф</w:t>
      </w:r>
      <w:r w:rsidR="00102128">
        <w:rPr>
          <w:rFonts w:ascii="Times New Roman" w:hAnsi="Times New Roman"/>
          <w:color w:val="000000"/>
          <w:sz w:val="28"/>
          <w:szCs w:val="28"/>
        </w:rPr>
        <w:t xml:space="preserve">инкеля, Т. Г. </w:t>
      </w:r>
      <w:proofErr w:type="spellStart"/>
      <w:r w:rsidR="00102128">
        <w:rPr>
          <w:rFonts w:ascii="Times New Roman" w:hAnsi="Times New Roman"/>
          <w:color w:val="000000"/>
          <w:sz w:val="28"/>
          <w:szCs w:val="28"/>
        </w:rPr>
        <w:t>Попадюк</w:t>
      </w:r>
      <w:proofErr w:type="spellEnd"/>
      <w:r w:rsidR="00102128">
        <w:rPr>
          <w:rFonts w:ascii="Times New Roman" w:hAnsi="Times New Roman"/>
          <w:color w:val="000000"/>
          <w:sz w:val="28"/>
          <w:szCs w:val="28"/>
        </w:rPr>
        <w:t>. — Москва</w:t>
      </w:r>
      <w:r w:rsidRPr="00713B98">
        <w:rPr>
          <w:rFonts w:ascii="Times New Roman" w:hAnsi="Times New Roman"/>
          <w:color w:val="000000"/>
          <w:sz w:val="28"/>
          <w:szCs w:val="28"/>
        </w:rPr>
        <w:t xml:space="preserve">: Издательство </w:t>
      </w:r>
      <w:proofErr w:type="spellStart"/>
      <w:r w:rsidRPr="00713B98">
        <w:rPr>
          <w:rFonts w:ascii="Times New Roman" w:hAnsi="Times New Roman"/>
          <w:color w:val="000000"/>
          <w:sz w:val="28"/>
          <w:szCs w:val="28"/>
        </w:rPr>
        <w:t>Юрайт</w:t>
      </w:r>
      <w:proofErr w:type="spellEnd"/>
      <w:r w:rsidRPr="00713B98">
        <w:rPr>
          <w:rFonts w:ascii="Times New Roman" w:hAnsi="Times New Roman"/>
          <w:color w:val="000000"/>
          <w:sz w:val="28"/>
          <w:szCs w:val="28"/>
        </w:rPr>
        <w:t xml:space="preserve">, 2020. — 468 с. </w:t>
      </w:r>
    </w:p>
    <w:p w:rsidR="002E1CFA" w:rsidRPr="002E1CFA" w:rsidRDefault="002E1CFA" w:rsidP="00552F1C">
      <w:pPr>
        <w:pStyle w:val="a5"/>
        <w:shd w:val="clear" w:color="auto" w:fill="FFFFFF"/>
        <w:spacing w:before="120" w:after="0"/>
        <w:ind w:left="0"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2E1CFA">
        <w:rPr>
          <w:rFonts w:ascii="Times New Roman" w:hAnsi="Times New Roman"/>
          <w:b/>
          <w:color w:val="000000"/>
          <w:sz w:val="28"/>
          <w:szCs w:val="28"/>
        </w:rPr>
        <w:t>или</w:t>
      </w:r>
      <w:r w:rsidR="007603EC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552F1C" w:rsidRDefault="002E1CFA" w:rsidP="00102128">
      <w:pPr>
        <w:pStyle w:val="a5"/>
        <w:shd w:val="clear" w:color="auto" w:fill="FFFFFF"/>
        <w:spacing w:before="120" w:after="0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2E1CFA">
        <w:rPr>
          <w:rFonts w:ascii="Times New Roman" w:hAnsi="Times New Roman"/>
          <w:color w:val="000000"/>
          <w:sz w:val="28"/>
          <w:szCs w:val="28"/>
        </w:rPr>
        <w:t>Никонов, В.И.  Алгоритмы успешного маркетинга / В.И.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E1CFA">
        <w:rPr>
          <w:rFonts w:ascii="Times New Roman" w:hAnsi="Times New Roman"/>
          <w:color w:val="000000"/>
          <w:sz w:val="28"/>
          <w:szCs w:val="28"/>
        </w:rPr>
        <w:t xml:space="preserve">Никонов, В.Я. Яковлева. – Москва: </w:t>
      </w:r>
      <w:proofErr w:type="spellStart"/>
      <w:r w:rsidRPr="002E1CFA">
        <w:rPr>
          <w:rFonts w:ascii="Times New Roman" w:hAnsi="Times New Roman"/>
          <w:color w:val="000000"/>
          <w:sz w:val="28"/>
          <w:szCs w:val="28"/>
        </w:rPr>
        <w:t>Эксмо</w:t>
      </w:r>
      <w:proofErr w:type="spellEnd"/>
      <w:r w:rsidRPr="002E1CFA">
        <w:rPr>
          <w:rFonts w:ascii="Times New Roman" w:hAnsi="Times New Roman"/>
          <w:color w:val="000000"/>
          <w:sz w:val="28"/>
          <w:szCs w:val="28"/>
        </w:rPr>
        <w:t>, 20</w:t>
      </w:r>
      <w:r>
        <w:rPr>
          <w:rFonts w:ascii="Times New Roman" w:hAnsi="Times New Roman"/>
          <w:color w:val="000000"/>
          <w:sz w:val="28"/>
          <w:szCs w:val="28"/>
        </w:rPr>
        <w:t>20</w:t>
      </w:r>
      <w:r w:rsidRPr="002E1CFA">
        <w:rPr>
          <w:rFonts w:ascii="Times New Roman" w:hAnsi="Times New Roman"/>
          <w:color w:val="000000"/>
          <w:sz w:val="28"/>
          <w:szCs w:val="28"/>
        </w:rPr>
        <w:t>. – 300 с.</w:t>
      </w:r>
    </w:p>
    <w:p w:rsidR="002E1CFA" w:rsidRPr="002E1CFA" w:rsidRDefault="00552F1C" w:rsidP="002E1CFA">
      <w:pPr>
        <w:pStyle w:val="a5"/>
        <w:shd w:val="clear" w:color="auto" w:fill="FFFFFF"/>
        <w:spacing w:before="120" w:after="0"/>
        <w:ind w:left="0" w:firstLine="426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три автора</w:t>
      </w:r>
    </w:p>
    <w:p w:rsidR="002E1CFA" w:rsidRPr="002E1CFA" w:rsidRDefault="002E1CFA" w:rsidP="002E1CFA">
      <w:pPr>
        <w:pStyle w:val="a5"/>
        <w:shd w:val="clear" w:color="auto" w:fill="FFFFFF"/>
        <w:spacing w:before="120" w:after="0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2E1CFA">
        <w:rPr>
          <w:rFonts w:ascii="Times New Roman" w:hAnsi="Times New Roman"/>
          <w:color w:val="000000"/>
          <w:sz w:val="28"/>
          <w:szCs w:val="28"/>
        </w:rPr>
        <w:t xml:space="preserve">Владимиров, В. В. Применение инновационных материалов: передовой опыт и экономическая оценка: монография / В. В. Владимиров, И. П. </w:t>
      </w:r>
      <w:proofErr w:type="spellStart"/>
      <w:r w:rsidRPr="002E1CFA">
        <w:rPr>
          <w:rFonts w:ascii="Times New Roman" w:hAnsi="Times New Roman"/>
          <w:color w:val="000000"/>
          <w:sz w:val="28"/>
          <w:szCs w:val="28"/>
        </w:rPr>
        <w:t>Стуканова</w:t>
      </w:r>
      <w:proofErr w:type="spellEnd"/>
      <w:r w:rsidRPr="002E1CFA">
        <w:rPr>
          <w:rFonts w:ascii="Times New Roman" w:hAnsi="Times New Roman"/>
          <w:color w:val="000000"/>
          <w:sz w:val="28"/>
          <w:szCs w:val="28"/>
        </w:rPr>
        <w:t xml:space="preserve">, А. В. Агафонов. – Чебоксары: </w:t>
      </w:r>
      <w:proofErr w:type="spellStart"/>
      <w:r w:rsidRPr="002E1CFA">
        <w:rPr>
          <w:rFonts w:ascii="Times New Roman" w:hAnsi="Times New Roman"/>
          <w:color w:val="000000"/>
          <w:sz w:val="28"/>
          <w:szCs w:val="28"/>
        </w:rPr>
        <w:t>Политех</w:t>
      </w:r>
      <w:proofErr w:type="spellEnd"/>
      <w:r w:rsidRPr="002E1CFA">
        <w:rPr>
          <w:rFonts w:ascii="Times New Roman" w:hAnsi="Times New Roman"/>
          <w:color w:val="000000"/>
          <w:sz w:val="28"/>
          <w:szCs w:val="28"/>
        </w:rPr>
        <w:t>, 2019. – 116 с</w:t>
      </w:r>
    </w:p>
    <w:p w:rsidR="00102128" w:rsidRPr="002E1CFA" w:rsidRDefault="00102128" w:rsidP="00102128">
      <w:pPr>
        <w:pStyle w:val="a5"/>
        <w:shd w:val="clear" w:color="auto" w:fill="FFFFFF"/>
        <w:spacing w:before="120" w:after="0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C35A7" w:rsidRPr="00713B98" w:rsidRDefault="00DC35A7" w:rsidP="00713B98">
      <w:pPr>
        <w:pStyle w:val="a5"/>
        <w:shd w:val="clear" w:color="auto" w:fill="FFFFFF"/>
        <w:spacing w:before="120" w:after="0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13B98">
        <w:rPr>
          <w:rFonts w:ascii="Times New Roman" w:hAnsi="Times New Roman"/>
          <w:color w:val="000000"/>
          <w:sz w:val="28"/>
          <w:szCs w:val="28"/>
        </w:rPr>
        <w:t xml:space="preserve">При описании статей после фамилии и инициалов автора указывают название статьи, затем </w:t>
      </w:r>
      <w:r w:rsidR="007603EC">
        <w:rPr>
          <w:rFonts w:ascii="Times New Roman" w:hAnsi="Times New Roman"/>
          <w:color w:val="000000"/>
          <w:sz w:val="28"/>
          <w:szCs w:val="28"/>
        </w:rPr>
        <w:t xml:space="preserve">через косую черту инициалы и фамилия, далее </w:t>
      </w:r>
      <w:r w:rsidRPr="00713B98">
        <w:rPr>
          <w:rFonts w:ascii="Times New Roman" w:hAnsi="Times New Roman"/>
          <w:color w:val="000000"/>
          <w:sz w:val="28"/>
          <w:szCs w:val="28"/>
        </w:rPr>
        <w:t xml:space="preserve">через две косые черты – название сборника, журнала, год издания, номер журнала и страницу, а в описании газетных статей указывают год, число и месяц выхода газеты. </w:t>
      </w:r>
    </w:p>
    <w:p w:rsidR="00DC35A7" w:rsidRPr="00DC35A7" w:rsidRDefault="00DC35A7" w:rsidP="007B34E1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t xml:space="preserve">Например: </w:t>
      </w:r>
    </w:p>
    <w:p w:rsidR="00DC35A7" w:rsidRPr="00DC35A7" w:rsidRDefault="00102128" w:rsidP="00DC35A7">
      <w:pPr>
        <w:shd w:val="clear" w:color="auto" w:fill="FFFFFF"/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Сосновская, М.С.</w:t>
      </w:r>
      <w:r w:rsidR="00DC35A7" w:rsidRPr="00DC35A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iCs/>
          <w:color w:val="000000"/>
          <w:sz w:val="28"/>
          <w:szCs w:val="28"/>
        </w:rPr>
        <w:t>Проблемы развития инновационной инфраструктуры в России / М.С. Сосновская.</w:t>
      </w:r>
      <w:r w:rsidR="00DC35A7" w:rsidRPr="00DC35A7">
        <w:rPr>
          <w:rFonts w:ascii="Times New Roman" w:hAnsi="Times New Roman"/>
          <w:iCs/>
          <w:color w:val="000000"/>
          <w:sz w:val="28"/>
          <w:szCs w:val="28"/>
        </w:rPr>
        <w:t xml:space="preserve"> // </w:t>
      </w:r>
      <w:r>
        <w:rPr>
          <w:rFonts w:ascii="Times New Roman" w:hAnsi="Times New Roman"/>
          <w:iCs/>
          <w:color w:val="000000"/>
          <w:sz w:val="28"/>
          <w:szCs w:val="28"/>
        </w:rPr>
        <w:t>Инновационная наука</w:t>
      </w:r>
      <w:r w:rsidR="00DC35A7" w:rsidRPr="00DC35A7">
        <w:rPr>
          <w:rFonts w:ascii="Times New Roman" w:hAnsi="Times New Roman"/>
          <w:iCs/>
          <w:color w:val="000000"/>
          <w:sz w:val="28"/>
          <w:szCs w:val="28"/>
        </w:rPr>
        <w:t>. –</w:t>
      </w:r>
      <w:r w:rsidR="00DC35A7" w:rsidRPr="00DC35A7">
        <w:rPr>
          <w:rFonts w:ascii="Times New Roman" w:hAnsi="Times New Roman"/>
          <w:sz w:val="28"/>
          <w:szCs w:val="28"/>
        </w:rPr>
        <w:t xml:space="preserve"> </w:t>
      </w:r>
      <w:r w:rsidR="00DC35A7" w:rsidRPr="00DC35A7">
        <w:rPr>
          <w:rFonts w:ascii="Times New Roman" w:hAnsi="Times New Roman"/>
          <w:iCs/>
          <w:color w:val="000000"/>
          <w:sz w:val="28"/>
          <w:szCs w:val="28"/>
        </w:rPr>
        <w:t>201</w:t>
      </w:r>
      <w:r>
        <w:rPr>
          <w:rFonts w:ascii="Times New Roman" w:hAnsi="Times New Roman"/>
          <w:iCs/>
          <w:color w:val="000000"/>
          <w:sz w:val="28"/>
          <w:szCs w:val="28"/>
        </w:rPr>
        <w:t>8</w:t>
      </w:r>
      <w:r w:rsidR="00DC35A7" w:rsidRPr="00DC35A7">
        <w:rPr>
          <w:rFonts w:ascii="Times New Roman" w:hAnsi="Times New Roman"/>
          <w:iCs/>
          <w:color w:val="000000"/>
          <w:sz w:val="28"/>
          <w:szCs w:val="28"/>
        </w:rPr>
        <w:t xml:space="preserve">. – № </w:t>
      </w:r>
      <w:r>
        <w:rPr>
          <w:rFonts w:ascii="Times New Roman" w:hAnsi="Times New Roman"/>
          <w:iCs/>
          <w:color w:val="000000"/>
          <w:sz w:val="28"/>
          <w:szCs w:val="28"/>
        </w:rPr>
        <w:t>5-1. – С.137</w:t>
      </w:r>
      <w:r w:rsidR="00DC35A7" w:rsidRPr="00DC35A7">
        <w:rPr>
          <w:rFonts w:ascii="Times New Roman" w:hAnsi="Times New Roman"/>
          <w:iCs/>
          <w:color w:val="000000"/>
          <w:sz w:val="28"/>
          <w:szCs w:val="28"/>
        </w:rPr>
        <w:t>–</w:t>
      </w:r>
      <w:r>
        <w:rPr>
          <w:rFonts w:ascii="Times New Roman" w:hAnsi="Times New Roman"/>
          <w:iCs/>
          <w:color w:val="000000"/>
          <w:sz w:val="28"/>
          <w:szCs w:val="28"/>
        </w:rPr>
        <w:t>143</w:t>
      </w:r>
      <w:r w:rsidR="00DC35A7" w:rsidRPr="00DC35A7">
        <w:rPr>
          <w:rFonts w:ascii="Times New Roman" w:hAnsi="Times New Roman"/>
          <w:iCs/>
          <w:color w:val="000000"/>
          <w:sz w:val="28"/>
          <w:szCs w:val="28"/>
        </w:rPr>
        <w:t>.</w:t>
      </w:r>
    </w:p>
    <w:p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Cs/>
          <w:color w:val="000000"/>
          <w:sz w:val="28"/>
          <w:szCs w:val="28"/>
        </w:rPr>
        <w:t>При обращении к ресурсам Интернета указывается режим доступа и дата обращения.</w:t>
      </w:r>
    </w:p>
    <w:p w:rsidR="00DC35A7" w:rsidRPr="00DC35A7" w:rsidRDefault="00DC35A7" w:rsidP="007B34E1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t>Например:</w:t>
      </w:r>
    </w:p>
    <w:p w:rsidR="00DC35A7" w:rsidRDefault="00DC35A7" w:rsidP="007B34E1">
      <w:pPr>
        <w:shd w:val="clear" w:color="auto" w:fill="FFFFFF"/>
        <w:tabs>
          <w:tab w:val="left" w:pos="0"/>
        </w:tabs>
        <w:spacing w:after="12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C35A7">
        <w:rPr>
          <w:rFonts w:ascii="Times New Roman" w:hAnsi="Times New Roman"/>
          <w:sz w:val="28"/>
          <w:szCs w:val="28"/>
        </w:rPr>
        <w:t xml:space="preserve">Рынок тренингов Новосибирска: своя игра [Электронный ресурс]. – </w:t>
      </w:r>
      <w:r w:rsidR="00102128">
        <w:rPr>
          <w:rFonts w:ascii="Times New Roman" w:hAnsi="Times New Roman"/>
          <w:sz w:val="28"/>
          <w:szCs w:val="28"/>
          <w:lang w:val="en-US"/>
        </w:rPr>
        <w:t>URL</w:t>
      </w:r>
      <w:r w:rsidRPr="00DC35A7">
        <w:rPr>
          <w:rFonts w:ascii="Times New Roman" w:hAnsi="Times New Roman"/>
          <w:sz w:val="28"/>
          <w:szCs w:val="28"/>
        </w:rPr>
        <w:t xml:space="preserve">: </w:t>
      </w:r>
      <w:r w:rsidRPr="00DC35A7">
        <w:rPr>
          <w:rFonts w:ascii="Times New Roman" w:hAnsi="Times New Roman"/>
          <w:sz w:val="28"/>
          <w:szCs w:val="28"/>
          <w:shd w:val="clear" w:color="auto" w:fill="FFFFFF"/>
        </w:rPr>
        <w:t>http://nsk.adme.ru/news/2006/07/03/2121.html (дата обращения: 17.10.20</w:t>
      </w:r>
      <w:r w:rsidR="00102128" w:rsidRPr="00102128">
        <w:rPr>
          <w:rFonts w:ascii="Times New Roman" w:hAnsi="Times New Roman"/>
          <w:sz w:val="28"/>
          <w:szCs w:val="28"/>
          <w:shd w:val="clear" w:color="auto" w:fill="FFFFFF"/>
        </w:rPr>
        <w:t>22</w:t>
      </w:r>
      <w:r w:rsidRPr="00DC35A7">
        <w:rPr>
          <w:rFonts w:ascii="Times New Roman" w:hAnsi="Times New Roman"/>
          <w:sz w:val="28"/>
          <w:szCs w:val="28"/>
          <w:shd w:val="clear" w:color="auto" w:fill="FFFFFF"/>
        </w:rPr>
        <w:t>)</w:t>
      </w:r>
      <w:r w:rsidR="002E1CFA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2E1CFA" w:rsidRDefault="002E1CFA" w:rsidP="002E1CFA">
      <w:pPr>
        <w:shd w:val="clear" w:color="auto" w:fill="FFFFFF"/>
        <w:tabs>
          <w:tab w:val="left" w:pos="0"/>
        </w:tabs>
        <w:spacing w:after="120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При использовании информации с официальных сайтов в сети интернет.</w:t>
      </w:r>
    </w:p>
    <w:p w:rsidR="002E1CFA" w:rsidRPr="002E1CFA" w:rsidRDefault="002E1CFA" w:rsidP="002E1CFA">
      <w:pPr>
        <w:shd w:val="clear" w:color="auto" w:fill="FFFFFF"/>
        <w:tabs>
          <w:tab w:val="left" w:pos="0"/>
        </w:tabs>
        <w:spacing w:after="120"/>
        <w:ind w:firstLine="567"/>
        <w:jc w:val="both"/>
        <w:rPr>
          <w:rFonts w:ascii="Times New Roman" w:hAnsi="Times New Roman"/>
          <w:i/>
          <w:sz w:val="28"/>
          <w:szCs w:val="28"/>
          <w:shd w:val="clear" w:color="auto" w:fill="FFFFFF"/>
        </w:rPr>
      </w:pPr>
      <w:r w:rsidRPr="002E1CFA">
        <w:rPr>
          <w:rFonts w:ascii="Times New Roman" w:hAnsi="Times New Roman"/>
          <w:i/>
          <w:sz w:val="28"/>
          <w:szCs w:val="28"/>
          <w:shd w:val="clear" w:color="auto" w:fill="FFFFFF"/>
        </w:rPr>
        <w:t>Например:</w:t>
      </w:r>
    </w:p>
    <w:p w:rsidR="002E1CFA" w:rsidRPr="002E1CFA" w:rsidRDefault="002E1CFA" w:rsidP="002E1CFA">
      <w:pPr>
        <w:shd w:val="clear" w:color="auto" w:fill="FFFFFF"/>
        <w:tabs>
          <w:tab w:val="left" w:pos="0"/>
        </w:tabs>
        <w:spacing w:after="120"/>
        <w:jc w:val="both"/>
        <w:rPr>
          <w:rFonts w:ascii="Times New Roman" w:hAnsi="Times New Roman"/>
          <w:sz w:val="28"/>
          <w:szCs w:val="28"/>
        </w:rPr>
      </w:pPr>
      <w:r w:rsidRPr="002E1CFA">
        <w:rPr>
          <w:rFonts w:ascii="Times New Roman" w:hAnsi="Times New Roman"/>
          <w:sz w:val="28"/>
          <w:szCs w:val="28"/>
        </w:rPr>
        <w:t>Министерство труда и социаль</w:t>
      </w:r>
      <w:r>
        <w:rPr>
          <w:rFonts w:ascii="Times New Roman" w:hAnsi="Times New Roman"/>
          <w:sz w:val="28"/>
          <w:szCs w:val="28"/>
        </w:rPr>
        <w:t>ной защиты Российской Федерации</w:t>
      </w:r>
      <w:r w:rsidRPr="002E1CFA">
        <w:rPr>
          <w:rFonts w:ascii="Times New Roman" w:hAnsi="Times New Roman"/>
          <w:sz w:val="28"/>
          <w:szCs w:val="28"/>
        </w:rPr>
        <w:t>: официальный сайт. - 20</w:t>
      </w:r>
      <w:r>
        <w:rPr>
          <w:rFonts w:ascii="Times New Roman" w:hAnsi="Times New Roman"/>
          <w:sz w:val="28"/>
          <w:szCs w:val="28"/>
        </w:rPr>
        <w:t>22</w:t>
      </w:r>
      <w:r w:rsidRPr="002E1CFA">
        <w:rPr>
          <w:rFonts w:ascii="Times New Roman" w:hAnsi="Times New Roman"/>
          <w:sz w:val="28"/>
          <w:szCs w:val="28"/>
        </w:rPr>
        <w:t>. - URL: https://rosmintrud.ru/docs/1281 (дата обращения: 08.04.20</w:t>
      </w:r>
      <w:r>
        <w:rPr>
          <w:rFonts w:ascii="Times New Roman" w:hAnsi="Times New Roman"/>
          <w:sz w:val="28"/>
          <w:szCs w:val="28"/>
        </w:rPr>
        <w:t>22). - Текст</w:t>
      </w:r>
      <w:r w:rsidRPr="002E1CFA">
        <w:rPr>
          <w:rFonts w:ascii="Times New Roman" w:hAnsi="Times New Roman"/>
          <w:sz w:val="28"/>
          <w:szCs w:val="28"/>
        </w:rPr>
        <w:t>: электронный.</w:t>
      </w:r>
    </w:p>
    <w:p w:rsidR="00DC35A7" w:rsidRPr="00DC35A7" w:rsidRDefault="00DC35A7" w:rsidP="007B34E1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6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Приложения</w:t>
      </w:r>
    </w:p>
    <w:p w:rsidR="002E1CFA" w:rsidRDefault="00DC35A7" w:rsidP="00544D4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>Материал, дополняющий текст документа, допускается помещать в приложениях. Приложениями могут быть: графический материал, таблицы большого формата, расчеты, копии документов, таблицы с исходными данными, иллюстрации вспомогательного характера, анкеты</w:t>
      </w:r>
      <w:r w:rsidR="002E1CFA">
        <w:rPr>
          <w:rFonts w:ascii="Times New Roman" w:hAnsi="Times New Roman"/>
          <w:color w:val="000000"/>
          <w:spacing w:val="-6"/>
          <w:sz w:val="28"/>
          <w:szCs w:val="28"/>
        </w:rPr>
        <w:t>, финансовая отчетность, статистическая отчетность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 xml:space="preserve"> и др. Каждое приложение следует начинать с новой 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lastRenderedPageBreak/>
        <w:t xml:space="preserve">страницы с указанием </w:t>
      </w:r>
      <w:r w:rsidRPr="002E1CFA">
        <w:rPr>
          <w:rFonts w:ascii="Times New Roman" w:hAnsi="Times New Roman"/>
          <w:b/>
          <w:i/>
          <w:color w:val="000000"/>
          <w:spacing w:val="-6"/>
          <w:sz w:val="28"/>
          <w:szCs w:val="28"/>
        </w:rPr>
        <w:t>наверху страницы справа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 xml:space="preserve"> слова «Приложение». Приложение должно иметь заголовок. Если в работе более одного приложения, то они нумеруются арабскими цифр</w:t>
      </w:r>
      <w:r w:rsidR="002E1CFA">
        <w:rPr>
          <w:rFonts w:ascii="Times New Roman" w:hAnsi="Times New Roman"/>
          <w:color w:val="000000"/>
          <w:spacing w:val="-6"/>
          <w:sz w:val="28"/>
          <w:szCs w:val="28"/>
        </w:rPr>
        <w:t>ами (без знака №), например: Приложение 1, Приложение 2 и т.д.</w:t>
      </w:r>
    </w:p>
    <w:p w:rsidR="00544D48" w:rsidRDefault="00544D48" w:rsidP="00544D4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544D48">
        <w:rPr>
          <w:rFonts w:ascii="Times New Roman" w:hAnsi="Times New Roman"/>
          <w:color w:val="000000"/>
          <w:spacing w:val="-6"/>
          <w:sz w:val="28"/>
          <w:szCs w:val="28"/>
        </w:rPr>
        <w:t xml:space="preserve">Если приложение занимает более одной страницы, то </w:t>
      </w:r>
      <w:r w:rsidRPr="00544D48">
        <w:rPr>
          <w:rFonts w:ascii="Times New Roman" w:hAnsi="Times New Roman"/>
          <w:b/>
          <w:i/>
          <w:color w:val="000000"/>
          <w:spacing w:val="-6"/>
          <w:sz w:val="28"/>
          <w:szCs w:val="28"/>
        </w:rPr>
        <w:t>в правом верхнем углу</w:t>
      </w:r>
      <w:r w:rsidRPr="00544D48">
        <w:rPr>
          <w:rFonts w:ascii="Times New Roman" w:hAnsi="Times New Roman"/>
          <w:color w:val="000000"/>
          <w:spacing w:val="-6"/>
          <w:sz w:val="28"/>
          <w:szCs w:val="28"/>
        </w:rPr>
        <w:t xml:space="preserve">  на его последней странице указывают «Окончание прил. 1»,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 xml:space="preserve"> а на </w:t>
      </w:r>
      <w:proofErr w:type="gramStart"/>
      <w:r>
        <w:rPr>
          <w:rFonts w:ascii="Times New Roman" w:hAnsi="Times New Roman"/>
          <w:color w:val="000000"/>
          <w:spacing w:val="-6"/>
          <w:sz w:val="28"/>
          <w:szCs w:val="28"/>
        </w:rPr>
        <w:t>промежуточных</w:t>
      </w:r>
      <w:proofErr w:type="gramEnd"/>
      <w:r>
        <w:rPr>
          <w:rFonts w:ascii="Times New Roman" w:hAnsi="Times New Roman"/>
          <w:color w:val="000000"/>
          <w:spacing w:val="-6"/>
          <w:sz w:val="28"/>
          <w:szCs w:val="28"/>
        </w:rPr>
        <w:t xml:space="preserve"> – «Продолже</w:t>
      </w:r>
      <w:r w:rsidRPr="00544D48">
        <w:rPr>
          <w:rFonts w:ascii="Times New Roman" w:hAnsi="Times New Roman"/>
          <w:color w:val="000000"/>
          <w:spacing w:val="-6"/>
          <w:sz w:val="28"/>
          <w:szCs w:val="28"/>
        </w:rPr>
        <w:t>ние прил. 1».</w:t>
      </w:r>
    </w:p>
    <w:p w:rsidR="00DC35A7" w:rsidRPr="00DC35A7" w:rsidRDefault="00DC35A7" w:rsidP="00DC35A7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В тексте работы на все приложения должны быть даны ссылки. </w:t>
      </w:r>
    </w:p>
    <w:p w:rsidR="00DC35A7" w:rsidRPr="00DC35A7" w:rsidRDefault="00DC35A7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DC35A7">
        <w:rPr>
          <w:rFonts w:ascii="Times New Roman" w:hAnsi="Times New Roman"/>
          <w:i/>
          <w:color w:val="000000"/>
          <w:sz w:val="28"/>
          <w:szCs w:val="28"/>
        </w:rPr>
        <w:t xml:space="preserve">Например: 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«Исследование причин возникновения сопротивления </w:t>
      </w:r>
      <w:r w:rsidR="00544D48">
        <w:rPr>
          <w:rFonts w:ascii="Times New Roman" w:hAnsi="Times New Roman"/>
          <w:color w:val="000000"/>
          <w:sz w:val="28"/>
          <w:szCs w:val="28"/>
        </w:rPr>
        <w:t xml:space="preserve">инновационным </w:t>
      </w:r>
      <w:r w:rsidRPr="00DC35A7">
        <w:rPr>
          <w:rFonts w:ascii="Times New Roman" w:hAnsi="Times New Roman"/>
          <w:color w:val="000000"/>
          <w:sz w:val="28"/>
          <w:szCs w:val="28"/>
        </w:rPr>
        <w:t>изменениям проводилось с помощью анкетирования сотрудников (приложение 1)».</w:t>
      </w:r>
    </w:p>
    <w:p w:rsidR="000D2E7E" w:rsidRPr="000D2E7E" w:rsidRDefault="000D2E7E" w:rsidP="00DC35A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2E7E" w:rsidRPr="000D2E7E" w:rsidRDefault="000D2E7E" w:rsidP="000D2E7E">
      <w:pPr>
        <w:numPr>
          <w:ilvl w:val="0"/>
          <w:numId w:val="4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РЕКОМЕНДУЕМОЙ ЛИТЕРАТУРЫ</w:t>
      </w:r>
    </w:p>
    <w:p w:rsidR="00544D48" w:rsidRPr="00544D48" w:rsidRDefault="00544D48" w:rsidP="00544D48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  <w:r w:rsidRPr="00544D4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.1 Основная учебная литература</w:t>
      </w:r>
    </w:p>
    <w:tbl>
      <w:tblPr>
        <w:tblW w:w="19780" w:type="dxa"/>
        <w:tblInd w:w="-4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90"/>
        <w:gridCol w:w="9890"/>
      </w:tblGrid>
      <w:tr w:rsidR="00B837F8" w:rsidRPr="00544D48" w:rsidTr="0049504C">
        <w:trPr>
          <w:trHeight w:val="1779"/>
        </w:trPr>
        <w:tc>
          <w:tcPr>
            <w:tcW w:w="9890" w:type="dxa"/>
          </w:tcPr>
          <w:p w:rsidR="00B837F8" w:rsidRPr="0049504C" w:rsidRDefault="00B837F8" w:rsidP="00EB722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Алексеева, М.Б.  Анализ инновационной деятельности</w:t>
            </w:r>
            <w:proofErr w:type="gramStart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:</w:t>
            </w:r>
            <w:proofErr w:type="gramEnd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учебник и практикум для вузов / М.Б. Алексеева, П.П. Ветренко. – 2-е изд., </w:t>
            </w:r>
            <w:proofErr w:type="spellStart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перераб</w:t>
            </w:r>
            <w:proofErr w:type="spellEnd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и доп. — Москва : Издательство </w:t>
            </w:r>
            <w:proofErr w:type="spellStart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Юрайт</w:t>
            </w:r>
            <w:proofErr w:type="spellEnd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2025. — 337 с.</w:t>
            </w:r>
            <w:proofErr w:type="gramStart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(Высшее образование). — ISBN 978-5-534-14499-4.  - Текст: электронный // ЭБС </w:t>
            </w:r>
            <w:proofErr w:type="spellStart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Юрайт</w:t>
            </w:r>
            <w:proofErr w:type="spellEnd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[сайт]. — URL: </w:t>
            </w:r>
            <w:hyperlink r:id="rId11" w:history="1">
              <w:r w:rsidRPr="00B837F8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https://urait.ru/viewer/analiz-innovacionnoy-deyatelnosti-560646</w:t>
              </w:r>
            </w:hyperlink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989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837F8" w:rsidRPr="00544D48" w:rsidRDefault="00B837F8" w:rsidP="00544D48">
            <w:pPr>
              <w:numPr>
                <w:ilvl w:val="0"/>
                <w:numId w:val="28"/>
              </w:numPr>
              <w:tabs>
                <w:tab w:val="left" w:pos="806"/>
                <w:tab w:val="num" w:pos="9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44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Горфинкель, В. Я.  Инновационное предпринимательство : учебник и :).</w:t>
            </w:r>
            <w:proofErr w:type="gramEnd"/>
          </w:p>
          <w:p w:rsidR="00B837F8" w:rsidRPr="00544D48" w:rsidRDefault="00B837F8" w:rsidP="00B837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6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837F8" w:rsidRPr="00544D48" w:rsidTr="00B837F8">
        <w:trPr>
          <w:trHeight w:val="279"/>
        </w:trPr>
        <w:tc>
          <w:tcPr>
            <w:tcW w:w="9890" w:type="dxa"/>
          </w:tcPr>
          <w:p w:rsidR="00B837F8" w:rsidRPr="00B837F8" w:rsidRDefault="00B837F8" w:rsidP="00EB72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 </w:t>
            </w:r>
            <w:proofErr w:type="spellStart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Баранчеев</w:t>
            </w:r>
            <w:proofErr w:type="gramStart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,В</w:t>
            </w:r>
            <w:proofErr w:type="gramEnd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spellEnd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 Управление инновациями : учебник для вузов / В. П. </w:t>
            </w:r>
            <w:proofErr w:type="spellStart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Баранчеев</w:t>
            </w:r>
            <w:proofErr w:type="spellEnd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Н.П. Масленникова, В.М. Мишин. – 3-е изд., </w:t>
            </w:r>
            <w:proofErr w:type="spellStart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перераб</w:t>
            </w:r>
            <w:proofErr w:type="spellEnd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и доп. — Москва : Издательство </w:t>
            </w:r>
            <w:proofErr w:type="spellStart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Юрайт</w:t>
            </w:r>
            <w:proofErr w:type="spellEnd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2025. — 724 с. – (Высшее образование). — ISBN 978-5-534-17991-0.  - Текст: электронный // ЭБС </w:t>
            </w:r>
            <w:proofErr w:type="spellStart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Юрайт</w:t>
            </w:r>
            <w:proofErr w:type="spellEnd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[сайт]. — URL: </w:t>
            </w:r>
            <w:hyperlink r:id="rId12" w:history="1">
              <w:r w:rsidRPr="00B837F8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https://urait.ru/viewer/upravlenie-innovaciyami-559634</w:t>
              </w:r>
            </w:hyperlink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989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837F8" w:rsidRPr="00544D48" w:rsidRDefault="00B837F8" w:rsidP="00544D48">
            <w:pPr>
              <w:numPr>
                <w:ilvl w:val="0"/>
                <w:numId w:val="28"/>
              </w:numPr>
              <w:tabs>
                <w:tab w:val="left" w:pos="806"/>
                <w:tab w:val="num" w:pos="9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37F8" w:rsidRPr="00544D48" w:rsidTr="00B837F8">
        <w:trPr>
          <w:trHeight w:val="279"/>
        </w:trPr>
        <w:tc>
          <w:tcPr>
            <w:tcW w:w="9890" w:type="dxa"/>
          </w:tcPr>
          <w:p w:rsidR="00B837F8" w:rsidRPr="00B837F8" w:rsidRDefault="00B837F8" w:rsidP="00EB72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 </w:t>
            </w:r>
            <w:proofErr w:type="spellStart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Хотяшева</w:t>
            </w:r>
            <w:proofErr w:type="spellEnd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О. М.  Инновационный менеджмент: учебник и практикум для вузов / О. М. </w:t>
            </w:r>
            <w:proofErr w:type="spellStart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Хотяшева</w:t>
            </w:r>
            <w:proofErr w:type="spellEnd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М. А. </w:t>
            </w:r>
            <w:proofErr w:type="spellStart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Слесарев</w:t>
            </w:r>
            <w:proofErr w:type="spellEnd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— 4-е изд., </w:t>
            </w:r>
            <w:proofErr w:type="spellStart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перераб</w:t>
            </w:r>
            <w:proofErr w:type="spellEnd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и доп. — Москва: Издательство </w:t>
            </w:r>
            <w:proofErr w:type="spellStart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Юрайт</w:t>
            </w:r>
            <w:proofErr w:type="spellEnd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2024. — 327 с. – (Высшее образование). — ISBN 978-5-534-00347-5.  - Текст: электронный // ЭБС </w:t>
            </w:r>
            <w:proofErr w:type="spellStart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Юрайт</w:t>
            </w:r>
            <w:proofErr w:type="spellEnd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[сайт]. — URL: </w:t>
            </w:r>
            <w:hyperlink r:id="rId13" w:history="1">
              <w:r w:rsidRPr="00B837F8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https://urait.ru/viewer/innovacionnyy-menedzhment-535910</w:t>
              </w:r>
            </w:hyperlink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989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837F8" w:rsidRPr="00544D48" w:rsidRDefault="00B837F8" w:rsidP="00B837F8">
            <w:pPr>
              <w:numPr>
                <w:ilvl w:val="0"/>
                <w:numId w:val="28"/>
              </w:numPr>
              <w:tabs>
                <w:tab w:val="left" w:pos="806"/>
                <w:tab w:val="num" w:pos="9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567"/>
              <w:jc w:val="both"/>
              <w:textAlignment w:val="baseline"/>
              <w:rPr>
                <w:rFonts w:ascii="Calibri" w:eastAsia="Calibri" w:hAnsi="Calibri" w:cs="Times New Roman"/>
                <w:lang w:eastAsia="ru-RU"/>
              </w:rPr>
            </w:pPr>
            <w:proofErr w:type="spellStart"/>
            <w:r w:rsidRPr="00544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Хотяшева</w:t>
            </w:r>
            <w:proofErr w:type="spellEnd"/>
            <w:r w:rsidRPr="00544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О. М.  Инновационный менеджмент: учебник и практикум </w:t>
            </w:r>
            <w:proofErr w:type="gramStart"/>
            <w:r w:rsidRPr="00544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</w:t>
            </w:r>
            <w:proofErr w:type="gramEnd"/>
          </w:p>
        </w:tc>
      </w:tr>
    </w:tbl>
    <w:p w:rsidR="00544D48" w:rsidRPr="00544D48" w:rsidRDefault="00544D48" w:rsidP="00544D48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  <w:r w:rsidRPr="00544D4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.2. Дополнительная учебная литература</w:t>
      </w:r>
    </w:p>
    <w:tbl>
      <w:tblPr>
        <w:tblW w:w="989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90"/>
      </w:tblGrid>
      <w:tr w:rsidR="00B837F8" w:rsidRPr="00544D48" w:rsidTr="00552F1C">
        <w:trPr>
          <w:trHeight w:val="279"/>
        </w:trPr>
        <w:tc>
          <w:tcPr>
            <w:tcW w:w="989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837F8" w:rsidRPr="00B837F8" w:rsidRDefault="00B837F8" w:rsidP="00EB72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 Алексеев, А. А.  Инновационный менеджмент: учебник и практикум для вузов / А. А. Алексеев. — 2-е изд., </w:t>
            </w:r>
            <w:proofErr w:type="spellStart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перераб</w:t>
            </w:r>
            <w:proofErr w:type="spellEnd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и доп. — Москва: Издательство </w:t>
            </w:r>
            <w:proofErr w:type="spellStart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Юрайт</w:t>
            </w:r>
            <w:proofErr w:type="spellEnd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2025. — 259 с. – (Высшее образование). — ISBN 978-5-534-03166-9.  - Текст: электронный // ЭБС </w:t>
            </w:r>
            <w:proofErr w:type="spellStart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Юрайт</w:t>
            </w:r>
            <w:proofErr w:type="spellEnd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[сайт]. — URL: </w:t>
            </w:r>
            <w:hyperlink r:id="rId14" w:history="1">
              <w:r w:rsidRPr="00B837F8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https://urait.ru/viewer/innovacionnyy-</w:t>
              </w:r>
              <w:r w:rsidRPr="00B837F8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lastRenderedPageBreak/>
                <w:t>menedzhment-560169</w:t>
              </w:r>
            </w:hyperlink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</w:tr>
      <w:tr w:rsidR="00B837F8" w:rsidRPr="00544D48" w:rsidTr="00552F1C">
        <w:trPr>
          <w:trHeight w:val="279"/>
        </w:trPr>
        <w:tc>
          <w:tcPr>
            <w:tcW w:w="989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837F8" w:rsidRPr="00B837F8" w:rsidRDefault="00B837F8" w:rsidP="00EB72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5. Горфинкель, В. Я.  Инновационное предпринимательство</w:t>
            </w:r>
            <w:proofErr w:type="gramStart"/>
            <w:r w:rsidRPr="00B83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B83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учебник и практикум для вузов / В. Я. Горфинкель, Т. Г. </w:t>
            </w:r>
            <w:proofErr w:type="spellStart"/>
            <w:r w:rsidRPr="00B83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Попадюк</w:t>
            </w:r>
            <w:proofErr w:type="spellEnd"/>
            <w:r w:rsidRPr="00B83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; под редакцией В. Я. Горфинкеля, Т. Г. </w:t>
            </w:r>
            <w:proofErr w:type="spellStart"/>
            <w:r w:rsidRPr="00B83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Попадюк</w:t>
            </w:r>
            <w:proofErr w:type="spellEnd"/>
            <w:r w:rsidRPr="00B83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— Москва</w:t>
            </w:r>
            <w:proofErr w:type="gramStart"/>
            <w:r w:rsidRPr="00B83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B83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Издательство </w:t>
            </w:r>
            <w:proofErr w:type="spellStart"/>
            <w:r w:rsidRPr="00B83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Юрайт</w:t>
            </w:r>
            <w:proofErr w:type="spellEnd"/>
            <w:r w:rsidRPr="00B83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2020. — 468 с. — (Высшее образование). — ISBN 978-5-534-11897-1. — Текст</w:t>
            </w:r>
            <w:proofErr w:type="gramStart"/>
            <w:r w:rsidRPr="00B83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B83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электронный // Образовательная платформа </w:t>
            </w:r>
            <w:proofErr w:type="spellStart"/>
            <w:r w:rsidRPr="00B83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Юрайт</w:t>
            </w:r>
            <w:proofErr w:type="spellEnd"/>
            <w:r w:rsidRPr="00B83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[сайт]. — URL: </w:t>
            </w:r>
            <w:hyperlink r:id="rId15" w:history="1">
              <w:r w:rsidRPr="00B837F8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https://urait.ru/bcode/450010</w:t>
              </w:r>
            </w:hyperlink>
            <w:r w:rsidRPr="00B83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</w:tr>
      <w:tr w:rsidR="00B837F8" w:rsidRPr="00544D48" w:rsidTr="00552F1C">
        <w:trPr>
          <w:trHeight w:val="279"/>
        </w:trPr>
        <w:tc>
          <w:tcPr>
            <w:tcW w:w="989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837F8" w:rsidRPr="00544D48" w:rsidRDefault="00B837F8" w:rsidP="00544D48">
            <w:pPr>
              <w:tabs>
                <w:tab w:val="num" w:pos="948"/>
              </w:tabs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837F8" w:rsidRPr="00544D48" w:rsidRDefault="00B837F8" w:rsidP="00544D48">
            <w:pPr>
              <w:tabs>
                <w:tab w:val="num" w:pos="948"/>
              </w:tabs>
              <w:ind w:left="1211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6</w:t>
            </w:r>
            <w:r w:rsidRPr="00544D4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.3. Нормативные документы</w:t>
            </w:r>
          </w:p>
          <w:p w:rsidR="00B837F8" w:rsidRPr="00B837F8" w:rsidRDefault="00B837F8" w:rsidP="00B837F8">
            <w:pPr>
              <w:tabs>
                <w:tab w:val="num" w:pos="948"/>
              </w:tabs>
              <w:spacing w:after="0"/>
              <w:ind w:firstLine="5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544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B837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Гражданский кодекс Российской федерации</w:t>
            </w:r>
            <w:proofErr w:type="gramStart"/>
            <w:r w:rsidRPr="00B837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B837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proofErr w:type="gramStart"/>
            <w:r w:rsidRPr="00B837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</w:t>
            </w:r>
            <w:proofErr w:type="gramEnd"/>
            <w:r w:rsidRPr="00B837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1, 2, 3, 4 (в действующей редакции).</w:t>
            </w:r>
          </w:p>
          <w:p w:rsidR="00B837F8" w:rsidRPr="00544D48" w:rsidRDefault="00B837F8" w:rsidP="00B837F8">
            <w:pPr>
              <w:tabs>
                <w:tab w:val="num" w:pos="948"/>
              </w:tabs>
              <w:spacing w:after="0" w:line="240" w:lineRule="auto"/>
              <w:ind w:firstLine="5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7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О науке и государственной научно-технической политике: Федеральный закон от 23 августа 1996 г. № 127-ФЗ (в действующей редакции).</w:t>
            </w:r>
          </w:p>
        </w:tc>
      </w:tr>
    </w:tbl>
    <w:p w:rsidR="00544D48" w:rsidRPr="00544D48" w:rsidRDefault="00544D48" w:rsidP="00544D4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44D48" w:rsidRPr="00544D48" w:rsidRDefault="0012181E" w:rsidP="00544D48">
      <w:pPr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</w:t>
      </w:r>
      <w:r w:rsidR="00544D48" w:rsidRPr="00544D4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.СОВРЕМЕННЫЕ ПРОФЕССИОНАЛЬНЫЕ БАЗЫ ДАННЫХ И ИНФОРМАЦИОННЫЕ СПРАВОЧНЫЕ СИСТЕМЫ</w:t>
      </w:r>
    </w:p>
    <w:p w:rsidR="00544D48" w:rsidRPr="00544D48" w:rsidRDefault="00544D48" w:rsidP="00544D48">
      <w:pPr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44D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Комиссия ООН по промышленному развитию (ЮНИДО) - </w:t>
      </w:r>
      <w:hyperlink r:id="rId16" w:history="1">
        <w:r w:rsidRPr="00544D48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www.unido.org</w:t>
        </w:r>
      </w:hyperlink>
      <w:r w:rsidRPr="00544D4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44D48" w:rsidRPr="00544D48" w:rsidRDefault="00544D48" w:rsidP="00544D48">
      <w:pPr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44D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Комиссия ООН по экономическому и социальному развитию (ЭКОСОС) - </w:t>
      </w:r>
      <w:hyperlink r:id="rId17" w:history="1">
        <w:r w:rsidRPr="00544D48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www.un.org/ecosoc/ru</w:t>
        </w:r>
      </w:hyperlink>
      <w:r w:rsidRPr="00544D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</w:p>
    <w:p w:rsidR="00544D48" w:rsidRPr="00544D48" w:rsidRDefault="00544D48" w:rsidP="00544D48">
      <w:pPr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44D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Министерство экономического развития Российской Федерации - </w:t>
      </w:r>
      <w:hyperlink r:id="rId18" w:history="1">
        <w:r w:rsidRPr="00544D48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www.economy.gov.ru</w:t>
        </w:r>
      </w:hyperlink>
      <w:r w:rsidRPr="00544D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</w:p>
    <w:p w:rsidR="00544D48" w:rsidRPr="00544D48" w:rsidRDefault="00544D48" w:rsidP="00544D48">
      <w:pPr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44D48">
        <w:rPr>
          <w:rFonts w:ascii="Times New Roman" w:eastAsia="Calibri" w:hAnsi="Times New Roman" w:cs="Times New Roman"/>
          <w:iCs/>
          <w:sz w:val="28"/>
          <w:szCs w:val="28"/>
        </w:rPr>
        <w:t xml:space="preserve">Научная электронная библиотека - </w:t>
      </w:r>
      <w:hyperlink r:id="rId19" w:history="1">
        <w:r w:rsidRPr="00544D48">
          <w:rPr>
            <w:rFonts w:ascii="Times New Roman" w:eastAsia="Calibri" w:hAnsi="Times New Roman" w:cs="Times New Roman"/>
            <w:iCs/>
            <w:color w:val="0000FF"/>
            <w:sz w:val="28"/>
            <w:szCs w:val="28"/>
            <w:u w:val="single"/>
          </w:rPr>
          <w:t>www.elibrary.ru</w:t>
        </w:r>
      </w:hyperlink>
    </w:p>
    <w:p w:rsidR="00544D48" w:rsidRPr="00544D48" w:rsidRDefault="00544D48" w:rsidP="00544D48">
      <w:pPr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44D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Официальный сайт Федеральной службы по интеллектуальной собственности (Роспатент) - </w:t>
      </w:r>
      <w:hyperlink r:id="rId20" w:history="1">
        <w:r w:rsidRPr="00544D48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www.rupto.ru</w:t>
        </w:r>
      </w:hyperlink>
      <w:r w:rsidRPr="00544D48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544D48" w:rsidRPr="00544D48" w:rsidRDefault="00544D48" w:rsidP="00544D48">
      <w:pPr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44D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Реестр инновационных продуктов, технологий и услуг, рекомендованных к использованию в Российской Федерации - </w:t>
      </w:r>
      <w:hyperlink r:id="rId21" w:history="1">
        <w:r w:rsidRPr="00544D48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www.innoprod.startbase.ru</w:t>
        </w:r>
      </w:hyperlink>
      <w:r w:rsidRPr="00544D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</w:p>
    <w:p w:rsidR="00544D48" w:rsidRPr="00544D48" w:rsidRDefault="00544D48" w:rsidP="00544D48">
      <w:pPr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44D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Федеральная служба государственной статистики РФ (Росстат) - </w:t>
      </w:r>
      <w:hyperlink r:id="rId22" w:history="1">
        <w:r w:rsidRPr="00544D48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www.gks.ru</w:t>
        </w:r>
      </w:hyperlink>
      <w:r w:rsidRPr="00544D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</w:p>
    <w:p w:rsidR="00544D48" w:rsidRPr="00544D48" w:rsidRDefault="00544D48" w:rsidP="00544D48">
      <w:pPr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44D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Федеральная служба государственной статистики по Новосибирской области - </w:t>
      </w:r>
      <w:hyperlink r:id="rId23" w:history="1">
        <w:r w:rsidRPr="00544D48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www.novosibstat.ru</w:t>
        </w:r>
      </w:hyperlink>
      <w:r w:rsidRPr="00544D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544D48" w:rsidRPr="00544D48" w:rsidRDefault="00544D48" w:rsidP="00544D48">
      <w:pPr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44D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Электронно-библиотечная система - </w:t>
      </w:r>
      <w:hyperlink r:id="rId24" w:history="1">
        <w:r w:rsidRPr="00544D48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www.znanium.com</w:t>
        </w:r>
      </w:hyperlink>
      <w:r w:rsidRPr="00544D48">
        <w:rPr>
          <w:rFonts w:ascii="Times New Roman" w:eastAsia="Calibri" w:hAnsi="Times New Roman" w:cs="Times New Roman"/>
          <w:color w:val="0000FF"/>
          <w:sz w:val="28"/>
          <w:szCs w:val="28"/>
          <w:u w:val="single"/>
        </w:rPr>
        <w:t>.</w:t>
      </w:r>
    </w:p>
    <w:p w:rsidR="00544D48" w:rsidRPr="00544D48" w:rsidRDefault="00544D48" w:rsidP="00544D48">
      <w:pPr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44D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Электронно-библиотечная система - </w:t>
      </w:r>
      <w:hyperlink r:id="rId25" w:history="1">
        <w:r w:rsidRPr="00544D48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www.urait.ru</w:t>
        </w:r>
      </w:hyperlink>
      <w:r w:rsidRPr="00544D48">
        <w:rPr>
          <w:rFonts w:ascii="Times New Roman" w:eastAsia="Calibri" w:hAnsi="Times New Roman" w:cs="Times New Roman"/>
          <w:color w:val="0000FF"/>
          <w:sz w:val="28"/>
          <w:szCs w:val="28"/>
          <w:u w:val="single"/>
        </w:rPr>
        <w:t>.</w:t>
      </w:r>
    </w:p>
    <w:p w:rsidR="00544D48" w:rsidRPr="00544D48" w:rsidRDefault="0012181E" w:rsidP="00544D48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</w:t>
      </w:r>
      <w:r w:rsidR="00544D48" w:rsidRPr="00544D4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ПЕРЕЧЕНЬ ЛИЦЕНЗИОННОГО И СВОБОДНО РАСПРОСТРАНЯЕМОГО ПРОГРАММНОГО ОБЕСПЕЧЕНИЯ, В ТОМ ЧИСЛЕ ОТЕЧЕСТВЕННОГО ПРОИЗВОДСТВА</w:t>
      </w:r>
    </w:p>
    <w:p w:rsidR="00544D48" w:rsidRPr="00544D48" w:rsidRDefault="00544D48" w:rsidP="00544D48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544D48">
        <w:rPr>
          <w:rFonts w:ascii="Times New Roman" w:eastAsia="Calibri" w:hAnsi="Times New Roman" w:cs="Times New Roman"/>
          <w:sz w:val="28"/>
          <w:szCs w:val="28"/>
        </w:rPr>
        <w:t xml:space="preserve">Мультимедиа-технология - </w:t>
      </w:r>
      <w:proofErr w:type="spellStart"/>
      <w:r w:rsidRPr="00544D48">
        <w:rPr>
          <w:rFonts w:ascii="Times New Roman" w:eastAsia="Calibri" w:hAnsi="Times New Roman" w:cs="Times New Roman"/>
          <w:sz w:val="28"/>
          <w:szCs w:val="28"/>
        </w:rPr>
        <w:t>Microsoft</w:t>
      </w:r>
      <w:proofErr w:type="spellEnd"/>
      <w:r w:rsidRPr="00544D4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4D48">
        <w:rPr>
          <w:rFonts w:ascii="Times New Roman" w:eastAsia="Calibri" w:hAnsi="Times New Roman" w:cs="Times New Roman"/>
          <w:sz w:val="28"/>
          <w:szCs w:val="28"/>
        </w:rPr>
        <w:t>Power</w:t>
      </w:r>
      <w:proofErr w:type="spellEnd"/>
      <w:r w:rsidRPr="00544D4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4D48">
        <w:rPr>
          <w:rFonts w:ascii="Times New Roman" w:eastAsia="Calibri" w:hAnsi="Times New Roman" w:cs="Times New Roman"/>
          <w:sz w:val="28"/>
          <w:szCs w:val="28"/>
        </w:rPr>
        <w:t>Point</w:t>
      </w:r>
      <w:proofErr w:type="spellEnd"/>
      <w:r w:rsidRPr="00544D48">
        <w:rPr>
          <w:rFonts w:ascii="Times New Roman" w:eastAsia="Calibri" w:hAnsi="Times New Roman" w:cs="Times New Roman"/>
          <w:sz w:val="28"/>
          <w:szCs w:val="28"/>
        </w:rPr>
        <w:t xml:space="preserve"> 2010.</w:t>
      </w:r>
    </w:p>
    <w:p w:rsidR="00544D48" w:rsidRPr="00544D48" w:rsidRDefault="00544D48" w:rsidP="00544D48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544D48">
        <w:rPr>
          <w:rFonts w:ascii="Times New Roman" w:eastAsia="Calibri" w:hAnsi="Times New Roman" w:cs="Times New Roman"/>
          <w:sz w:val="28"/>
          <w:szCs w:val="28"/>
        </w:rPr>
        <w:t xml:space="preserve">Мультимедиа-технология - </w:t>
      </w:r>
      <w:proofErr w:type="spellStart"/>
      <w:r w:rsidRPr="00544D48">
        <w:rPr>
          <w:rFonts w:ascii="Times New Roman" w:eastAsia="Calibri" w:hAnsi="Times New Roman" w:cs="Times New Roman"/>
          <w:sz w:val="28"/>
          <w:szCs w:val="28"/>
        </w:rPr>
        <w:t>Microsoft</w:t>
      </w:r>
      <w:proofErr w:type="spellEnd"/>
      <w:r w:rsidRPr="00544D4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4D48">
        <w:rPr>
          <w:rFonts w:ascii="Times New Roman" w:eastAsia="Calibri" w:hAnsi="Times New Roman" w:cs="Times New Roman"/>
          <w:sz w:val="28"/>
          <w:szCs w:val="28"/>
        </w:rPr>
        <w:t>Word</w:t>
      </w:r>
      <w:proofErr w:type="spellEnd"/>
      <w:r w:rsidRPr="00544D48">
        <w:rPr>
          <w:rFonts w:ascii="Times New Roman" w:eastAsia="Calibri" w:hAnsi="Times New Roman" w:cs="Times New Roman"/>
          <w:sz w:val="28"/>
          <w:szCs w:val="28"/>
        </w:rPr>
        <w:t xml:space="preserve"> 2010.</w:t>
      </w:r>
    </w:p>
    <w:p w:rsidR="00544D48" w:rsidRPr="00544D48" w:rsidRDefault="00544D48" w:rsidP="00544D48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544D48">
        <w:rPr>
          <w:rFonts w:ascii="Times New Roman" w:eastAsia="Calibri" w:hAnsi="Times New Roman" w:cs="Times New Roman"/>
          <w:sz w:val="28"/>
          <w:szCs w:val="28"/>
        </w:rPr>
        <w:t xml:space="preserve">Мультимедиа-технология - </w:t>
      </w:r>
      <w:proofErr w:type="spellStart"/>
      <w:r w:rsidRPr="00544D48">
        <w:rPr>
          <w:rFonts w:ascii="Times New Roman" w:eastAsia="Calibri" w:hAnsi="Times New Roman" w:cs="Times New Roman"/>
          <w:sz w:val="28"/>
          <w:szCs w:val="28"/>
        </w:rPr>
        <w:t>Microsoft</w:t>
      </w:r>
      <w:proofErr w:type="spellEnd"/>
      <w:r w:rsidRPr="00544D4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4D48">
        <w:rPr>
          <w:rFonts w:ascii="Times New Roman" w:eastAsia="Calibri" w:hAnsi="Times New Roman" w:cs="Times New Roman"/>
          <w:sz w:val="28"/>
          <w:szCs w:val="28"/>
        </w:rPr>
        <w:t>Excel</w:t>
      </w:r>
      <w:proofErr w:type="spellEnd"/>
      <w:r w:rsidRPr="00544D48">
        <w:rPr>
          <w:rFonts w:ascii="Times New Roman" w:eastAsia="Calibri" w:hAnsi="Times New Roman" w:cs="Times New Roman"/>
          <w:sz w:val="28"/>
          <w:szCs w:val="28"/>
        </w:rPr>
        <w:t xml:space="preserve"> 2010.</w:t>
      </w:r>
    </w:p>
    <w:p w:rsidR="00544D48" w:rsidRPr="00544D48" w:rsidRDefault="00544D48" w:rsidP="00544D48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544D48">
        <w:rPr>
          <w:rFonts w:ascii="Times New Roman" w:eastAsia="Calibri" w:hAnsi="Times New Roman" w:cs="Times New Roman"/>
          <w:sz w:val="28"/>
          <w:szCs w:val="28"/>
        </w:rPr>
        <w:lastRenderedPageBreak/>
        <w:t>Поиск учебного и научного материала с использованием поисковых систем и сайтов сети Интернет, электронных энциклопедий и баз данных - Справочно-правовая система Консультант плюс.</w:t>
      </w:r>
    </w:p>
    <w:p w:rsidR="00544D48" w:rsidRDefault="00544D48" w:rsidP="00544D48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544D48">
        <w:rPr>
          <w:rFonts w:ascii="Times New Roman" w:eastAsia="Calibri" w:hAnsi="Times New Roman" w:cs="Times New Roman"/>
          <w:sz w:val="28"/>
          <w:szCs w:val="28"/>
        </w:rPr>
        <w:t>Поиск учебного и научного материала с использованием поисковых систем и сайтов сети Интернет, электронных энциклопедий и баз данных - Справочно-правовая система Гарант.</w:t>
      </w:r>
    </w:p>
    <w:p w:rsidR="00544D48" w:rsidRDefault="00544D48" w:rsidP="00544D48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544D48" w:rsidRDefault="00544D48" w:rsidP="00544D48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544D48" w:rsidRDefault="00544D48" w:rsidP="00544D48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544D48" w:rsidRDefault="00544D48" w:rsidP="00544D48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544D48" w:rsidRDefault="00544D48" w:rsidP="00544D48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544D48" w:rsidRDefault="00544D48" w:rsidP="00544D48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544D48" w:rsidRDefault="00544D48" w:rsidP="00544D48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544D48" w:rsidRDefault="00544D48" w:rsidP="00544D48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544D48" w:rsidRDefault="00544D48" w:rsidP="00544D48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544D48" w:rsidRDefault="00544D48" w:rsidP="00544D48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544D48" w:rsidRDefault="00544D48" w:rsidP="00544D48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544D48" w:rsidRDefault="00544D48" w:rsidP="00544D48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544D48" w:rsidRDefault="00544D48" w:rsidP="00544D48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544D48" w:rsidRDefault="00544D48" w:rsidP="00544D48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544D48" w:rsidRDefault="00544D48" w:rsidP="00544D48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544D48" w:rsidRDefault="00544D48" w:rsidP="00544D48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544D48" w:rsidRDefault="00544D48" w:rsidP="00544D48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544D48" w:rsidRDefault="00544D48" w:rsidP="00544D48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544D48" w:rsidRDefault="00544D48" w:rsidP="00544D48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544D48" w:rsidRPr="00544D48" w:rsidRDefault="00544D48" w:rsidP="00544D48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DF3FD8" w:rsidRDefault="00DF3FD8" w:rsidP="00544D48">
      <w:pPr>
        <w:pStyle w:val="1"/>
        <w:spacing w:after="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DF3FD8" w:rsidRDefault="00DF3FD8" w:rsidP="00544D48">
      <w:pPr>
        <w:pStyle w:val="1"/>
        <w:spacing w:after="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DF3FD8" w:rsidRDefault="00DF3FD8" w:rsidP="00544D48">
      <w:pPr>
        <w:pStyle w:val="1"/>
        <w:spacing w:after="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DF3FD8" w:rsidRDefault="00DF3FD8" w:rsidP="00544D48">
      <w:pPr>
        <w:pStyle w:val="1"/>
        <w:spacing w:after="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DF3FD8" w:rsidRDefault="00DF3FD8" w:rsidP="00544D48">
      <w:pPr>
        <w:pStyle w:val="1"/>
        <w:spacing w:after="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DF3FD8" w:rsidRDefault="00DF3FD8" w:rsidP="00544D48">
      <w:pPr>
        <w:pStyle w:val="1"/>
        <w:spacing w:after="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DF3FD8" w:rsidRDefault="00DF3FD8" w:rsidP="00544D48">
      <w:pPr>
        <w:pStyle w:val="1"/>
        <w:spacing w:after="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49504C" w:rsidRDefault="0049504C" w:rsidP="00544D48">
      <w:pPr>
        <w:pStyle w:val="1"/>
        <w:spacing w:after="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49504C" w:rsidRDefault="0049504C" w:rsidP="00544D48">
      <w:pPr>
        <w:pStyle w:val="1"/>
        <w:spacing w:after="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49504C" w:rsidRDefault="0049504C" w:rsidP="00544D48">
      <w:pPr>
        <w:pStyle w:val="1"/>
        <w:spacing w:after="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49504C" w:rsidRDefault="0049504C" w:rsidP="00544D48">
      <w:pPr>
        <w:pStyle w:val="1"/>
        <w:spacing w:after="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49504C" w:rsidRDefault="0049504C" w:rsidP="00544D48">
      <w:pPr>
        <w:pStyle w:val="1"/>
        <w:spacing w:after="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49504C" w:rsidRDefault="0049504C" w:rsidP="00544D48">
      <w:pPr>
        <w:pStyle w:val="1"/>
        <w:spacing w:after="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DF3FD8" w:rsidRDefault="00DF3FD8" w:rsidP="00544D48">
      <w:pPr>
        <w:pStyle w:val="1"/>
        <w:spacing w:after="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DF3FD8" w:rsidRDefault="00DF3FD8" w:rsidP="00544D48">
      <w:pPr>
        <w:pStyle w:val="1"/>
        <w:spacing w:after="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DF3FD8" w:rsidRDefault="00DF3FD8" w:rsidP="00544D48">
      <w:pPr>
        <w:pStyle w:val="1"/>
        <w:spacing w:after="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25447E" w:rsidRPr="00DF3FD8" w:rsidRDefault="0025447E" w:rsidP="00544D48">
      <w:pPr>
        <w:pStyle w:val="1"/>
        <w:spacing w:after="0"/>
        <w:ind w:left="0" w:firstLine="0"/>
        <w:jc w:val="right"/>
        <w:rPr>
          <w:rFonts w:ascii="Times New Roman" w:hAnsi="Times New Roman"/>
          <w:sz w:val="28"/>
          <w:szCs w:val="28"/>
        </w:rPr>
      </w:pPr>
      <w:r w:rsidRPr="00DF3FD8">
        <w:rPr>
          <w:rFonts w:ascii="Times New Roman" w:hAnsi="Times New Roman"/>
          <w:sz w:val="28"/>
          <w:szCs w:val="28"/>
        </w:rPr>
        <w:t>Приложение 1</w:t>
      </w:r>
    </w:p>
    <w:p w:rsidR="0025447E" w:rsidRDefault="00544D48" w:rsidP="00544D48">
      <w:pPr>
        <w:pStyle w:val="ab"/>
        <w:spacing w:after="0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(форма титульного листа)</w:t>
      </w:r>
    </w:p>
    <w:p w:rsidR="00544D48" w:rsidRPr="00544D48" w:rsidRDefault="00544D48" w:rsidP="00544D48">
      <w:pPr>
        <w:pStyle w:val="ab"/>
        <w:spacing w:after="0"/>
        <w:jc w:val="right"/>
        <w:rPr>
          <w:rFonts w:ascii="Times New Roman" w:hAnsi="Times New Roman"/>
          <w:i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7892"/>
      </w:tblGrid>
      <w:tr w:rsidR="0049504C" w:rsidRPr="00C61F6A" w:rsidTr="00686477">
        <w:tc>
          <w:tcPr>
            <w:tcW w:w="1384" w:type="dxa"/>
            <w:shd w:val="clear" w:color="auto" w:fill="auto"/>
          </w:tcPr>
          <w:p w:rsidR="0049504C" w:rsidRPr="00087A08" w:rsidRDefault="0049504C" w:rsidP="00686477">
            <w:pPr>
              <w:rPr>
                <w:rFonts w:eastAsia="Calibri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7B3307E" wp14:editId="605851E6">
                  <wp:extent cx="885825" cy="12477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  <w:shd w:val="clear" w:color="auto" w:fill="auto"/>
          </w:tcPr>
          <w:p w:rsidR="0049504C" w:rsidRPr="00C61F6A" w:rsidRDefault="0049504C" w:rsidP="00686477">
            <w:pPr>
              <w:rPr>
                <w:rFonts w:ascii="Times New Roman" w:eastAsia="Calibri" w:hAnsi="Times New Roman"/>
                <w:b/>
                <w:lang w:val="en-US"/>
              </w:rPr>
            </w:pPr>
          </w:p>
          <w:p w:rsidR="0049504C" w:rsidRPr="00C61F6A" w:rsidRDefault="0049504C" w:rsidP="00686477">
            <w:pPr>
              <w:spacing w:after="0" w:line="360" w:lineRule="auto"/>
              <w:ind w:left="-261"/>
              <w:contextualSpacing/>
              <w:jc w:val="center"/>
              <w:rPr>
                <w:rFonts w:ascii="Times New Roman" w:eastAsia="Calibri" w:hAnsi="Times New Roman"/>
                <w:b/>
              </w:rPr>
            </w:pPr>
            <w:r w:rsidRPr="00C61F6A">
              <w:rPr>
                <w:rFonts w:ascii="Times New Roman" w:eastAsia="Calibri" w:hAnsi="Times New Roman"/>
                <w:b/>
              </w:rPr>
              <w:t>Автономная некоммерческая образовательная организация</w:t>
            </w:r>
          </w:p>
          <w:p w:rsidR="0049504C" w:rsidRPr="00C61F6A" w:rsidRDefault="0049504C" w:rsidP="00686477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/>
                <w:b/>
              </w:rPr>
            </w:pPr>
            <w:r w:rsidRPr="00C61F6A">
              <w:rPr>
                <w:rFonts w:ascii="Times New Roman" w:eastAsia="Calibri" w:hAnsi="Times New Roman"/>
                <w:b/>
              </w:rPr>
              <w:t>высшего образования Центросоюза Российской Федерации</w:t>
            </w:r>
          </w:p>
          <w:p w:rsidR="0049504C" w:rsidRPr="00C61F6A" w:rsidRDefault="0049504C" w:rsidP="00686477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61F6A">
              <w:rPr>
                <w:rFonts w:ascii="Times New Roman" w:eastAsia="Calibri" w:hAnsi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:rsidR="0025447E" w:rsidRPr="003C1762" w:rsidRDefault="0025447E" w:rsidP="0025447E">
      <w:pPr>
        <w:pStyle w:val="a9"/>
        <w:rPr>
          <w:sz w:val="28"/>
          <w:szCs w:val="28"/>
        </w:rPr>
      </w:pP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402D30">
        <w:rPr>
          <w:rFonts w:ascii="Times New Roman" w:hAnsi="Times New Roman"/>
          <w:b/>
          <w:sz w:val="28"/>
          <w:szCs w:val="28"/>
        </w:rPr>
        <w:t>Кафедра менеджмента</w:t>
      </w: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402D30">
        <w:rPr>
          <w:rFonts w:ascii="Times New Roman" w:hAnsi="Times New Roman"/>
          <w:b/>
          <w:sz w:val="28"/>
          <w:szCs w:val="28"/>
        </w:rPr>
        <w:t>КУРСОВАЯ РАБОТА</w:t>
      </w: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  <w:r w:rsidRPr="00402D30">
        <w:rPr>
          <w:rFonts w:ascii="Times New Roman" w:hAnsi="Times New Roman"/>
          <w:sz w:val="28"/>
          <w:szCs w:val="28"/>
        </w:rPr>
        <w:t>по дисциплине «</w:t>
      </w:r>
      <w:r w:rsidR="00544D48">
        <w:rPr>
          <w:rFonts w:ascii="Times New Roman" w:hAnsi="Times New Roman"/>
          <w:sz w:val="28"/>
          <w:szCs w:val="28"/>
        </w:rPr>
        <w:t>Инновационное предпринимательство</w:t>
      </w:r>
      <w:r w:rsidRPr="00402D30">
        <w:rPr>
          <w:rFonts w:ascii="Times New Roman" w:hAnsi="Times New Roman"/>
          <w:sz w:val="28"/>
          <w:szCs w:val="28"/>
        </w:rPr>
        <w:t>»</w:t>
      </w: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25447E" w:rsidRPr="00402D30" w:rsidRDefault="0025447E" w:rsidP="00402D30">
      <w:pPr>
        <w:pStyle w:val="a6"/>
        <w:spacing w:after="0" w:line="276" w:lineRule="auto"/>
        <w:ind w:firstLine="0"/>
        <w:rPr>
          <w:rFonts w:ascii="Times New Roman" w:hAnsi="Times New Roman"/>
          <w:sz w:val="28"/>
          <w:szCs w:val="28"/>
        </w:rPr>
      </w:pPr>
      <w:r w:rsidRPr="00402D30">
        <w:rPr>
          <w:rFonts w:ascii="Times New Roman" w:hAnsi="Times New Roman"/>
          <w:sz w:val="28"/>
          <w:szCs w:val="28"/>
        </w:rPr>
        <w:t>на тему: ______________________________</w:t>
      </w:r>
      <w:r w:rsidR="00402D30">
        <w:rPr>
          <w:rFonts w:ascii="Times New Roman" w:hAnsi="Times New Roman"/>
          <w:sz w:val="28"/>
          <w:szCs w:val="28"/>
        </w:rPr>
        <w:t>_________________</w:t>
      </w:r>
      <w:r w:rsidRPr="00402D30">
        <w:rPr>
          <w:rFonts w:ascii="Times New Roman" w:hAnsi="Times New Roman"/>
          <w:sz w:val="28"/>
          <w:szCs w:val="28"/>
        </w:rPr>
        <w:t>__</w:t>
      </w:r>
      <w:r w:rsidR="00402D30">
        <w:rPr>
          <w:rFonts w:ascii="Times New Roman" w:hAnsi="Times New Roman"/>
          <w:sz w:val="28"/>
          <w:szCs w:val="28"/>
        </w:rPr>
        <w:t>______</w:t>
      </w:r>
    </w:p>
    <w:p w:rsidR="0025447E" w:rsidRPr="00402D30" w:rsidRDefault="0025447E" w:rsidP="00402D30">
      <w:pPr>
        <w:pStyle w:val="a6"/>
        <w:spacing w:after="0" w:line="276" w:lineRule="auto"/>
        <w:ind w:hanging="283"/>
        <w:rPr>
          <w:rFonts w:ascii="Times New Roman" w:hAnsi="Times New Roman"/>
          <w:sz w:val="28"/>
          <w:szCs w:val="28"/>
        </w:rPr>
      </w:pPr>
    </w:p>
    <w:p w:rsidR="00402D30" w:rsidRDefault="00402D30" w:rsidP="0025447E">
      <w:pPr>
        <w:pStyle w:val="a6"/>
        <w:spacing w:after="0" w:line="276" w:lineRule="auto"/>
        <w:ind w:left="284" w:firstLine="3685"/>
        <w:jc w:val="left"/>
        <w:rPr>
          <w:rFonts w:ascii="Times New Roman" w:hAnsi="Times New Roman"/>
          <w:sz w:val="28"/>
          <w:szCs w:val="28"/>
        </w:rPr>
      </w:pPr>
    </w:p>
    <w:p w:rsidR="0049504C" w:rsidRDefault="0049504C" w:rsidP="0049504C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9504C" w:rsidRDefault="0049504C" w:rsidP="0049504C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9504C" w:rsidRDefault="0049504C" w:rsidP="0049504C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9504C" w:rsidRDefault="0049504C" w:rsidP="0049504C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49504C">
        <w:rPr>
          <w:rFonts w:ascii="Times New Roman" w:hAnsi="Times New Roman" w:cs="Times New Roman"/>
          <w:sz w:val="28"/>
          <w:szCs w:val="28"/>
        </w:rPr>
        <w:t>Выполнил обучающийся</w:t>
      </w:r>
    </w:p>
    <w:p w:rsidR="0049504C" w:rsidRPr="0049504C" w:rsidRDefault="0049504C" w:rsidP="0049504C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49504C" w:rsidRPr="0049504C" w:rsidRDefault="0049504C" w:rsidP="0049504C">
      <w:pPr>
        <w:spacing w:after="0" w:line="240" w:lineRule="auto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9504C">
        <w:rPr>
          <w:rFonts w:ascii="Times New Roman" w:hAnsi="Times New Roman" w:cs="Times New Roman"/>
          <w:bCs/>
          <w:sz w:val="24"/>
          <w:szCs w:val="24"/>
        </w:rPr>
        <w:t>______________________________</w:t>
      </w:r>
    </w:p>
    <w:p w:rsidR="0049504C" w:rsidRDefault="0049504C" w:rsidP="0049504C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49504C">
        <w:rPr>
          <w:rFonts w:ascii="Times New Roman" w:hAnsi="Times New Roman" w:cs="Times New Roman"/>
        </w:rPr>
        <w:t>(Фамилия, имя, отчество)</w:t>
      </w:r>
    </w:p>
    <w:p w:rsidR="0049504C" w:rsidRPr="0049504C" w:rsidRDefault="0049504C" w:rsidP="0049504C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:rsidR="0049504C" w:rsidRPr="0049504C" w:rsidRDefault="0049504C" w:rsidP="0049504C">
      <w:pPr>
        <w:spacing w:after="0" w:line="240" w:lineRule="auto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9504C">
        <w:rPr>
          <w:rFonts w:ascii="Times New Roman" w:hAnsi="Times New Roman" w:cs="Times New Roman"/>
          <w:bCs/>
          <w:sz w:val="24"/>
          <w:szCs w:val="24"/>
        </w:rPr>
        <w:t>______________________________</w:t>
      </w:r>
    </w:p>
    <w:p w:rsidR="0049504C" w:rsidRDefault="0049504C" w:rsidP="0049504C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49504C">
        <w:rPr>
          <w:rFonts w:ascii="Times New Roman" w:hAnsi="Times New Roman" w:cs="Times New Roman"/>
        </w:rPr>
        <w:t>(факультет)</w:t>
      </w:r>
    </w:p>
    <w:p w:rsidR="0049504C" w:rsidRPr="0049504C" w:rsidRDefault="0049504C" w:rsidP="0049504C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:rsidR="0049504C" w:rsidRPr="0049504C" w:rsidRDefault="0049504C" w:rsidP="0049504C">
      <w:pPr>
        <w:spacing w:after="0" w:line="240" w:lineRule="auto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9504C">
        <w:rPr>
          <w:rFonts w:ascii="Times New Roman" w:hAnsi="Times New Roman" w:cs="Times New Roman"/>
          <w:bCs/>
          <w:sz w:val="24"/>
          <w:szCs w:val="24"/>
        </w:rPr>
        <w:t>______________________________</w:t>
      </w:r>
    </w:p>
    <w:p w:rsidR="0049504C" w:rsidRDefault="0049504C" w:rsidP="0049504C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49504C">
        <w:rPr>
          <w:rFonts w:ascii="Times New Roman" w:hAnsi="Times New Roman" w:cs="Times New Roman"/>
        </w:rPr>
        <w:t>(группа)</w:t>
      </w:r>
    </w:p>
    <w:p w:rsidR="0049504C" w:rsidRPr="0049504C" w:rsidRDefault="0049504C" w:rsidP="0049504C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:rsidR="0049504C" w:rsidRPr="0049504C" w:rsidRDefault="0049504C" w:rsidP="0049504C">
      <w:pPr>
        <w:spacing w:after="0" w:line="240" w:lineRule="auto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9504C">
        <w:rPr>
          <w:rFonts w:ascii="Times New Roman" w:hAnsi="Times New Roman" w:cs="Times New Roman"/>
          <w:bCs/>
          <w:sz w:val="24"/>
          <w:szCs w:val="24"/>
        </w:rPr>
        <w:t>______________________________</w:t>
      </w:r>
    </w:p>
    <w:p w:rsidR="0049504C" w:rsidRDefault="0049504C" w:rsidP="0049504C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49504C">
        <w:rPr>
          <w:rFonts w:ascii="Times New Roman" w:hAnsi="Times New Roman" w:cs="Times New Roman"/>
          <w:sz w:val="28"/>
          <w:szCs w:val="28"/>
        </w:rPr>
        <w:t>Руководитель:</w:t>
      </w:r>
    </w:p>
    <w:p w:rsidR="0049504C" w:rsidRPr="0049504C" w:rsidRDefault="0049504C" w:rsidP="0049504C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49504C" w:rsidRPr="0049504C" w:rsidRDefault="0049504C" w:rsidP="0049504C">
      <w:pPr>
        <w:spacing w:after="0" w:line="240" w:lineRule="auto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9504C">
        <w:rPr>
          <w:rFonts w:ascii="Times New Roman" w:hAnsi="Times New Roman" w:cs="Times New Roman"/>
          <w:bCs/>
          <w:sz w:val="24"/>
          <w:szCs w:val="24"/>
        </w:rPr>
        <w:t>______________________________</w:t>
      </w:r>
    </w:p>
    <w:p w:rsidR="0025447E" w:rsidRPr="003C1762" w:rsidRDefault="0049504C" w:rsidP="0049504C">
      <w:pPr>
        <w:pStyle w:val="a6"/>
        <w:spacing w:after="0"/>
        <w:ind w:firstLine="3118"/>
        <w:contextualSpacing/>
        <w:jc w:val="center"/>
        <w:rPr>
          <w:rFonts w:ascii="Times New Roman" w:hAnsi="Times New Roman"/>
          <w:sz w:val="28"/>
          <w:szCs w:val="28"/>
        </w:rPr>
      </w:pPr>
      <w:r w:rsidRPr="0049504C">
        <w:rPr>
          <w:rFonts w:ascii="Times New Roman" w:hAnsi="Times New Roman"/>
          <w:iCs/>
          <w:sz w:val="16"/>
          <w:szCs w:val="16"/>
        </w:rPr>
        <w:t xml:space="preserve">                                                     (должность, фамилия, имя, отчество</w:t>
      </w:r>
      <w:r w:rsidRPr="0049504C">
        <w:rPr>
          <w:rFonts w:ascii="Times New Roman" w:hAnsi="Times New Roman"/>
          <w:i/>
          <w:iCs/>
          <w:sz w:val="16"/>
          <w:szCs w:val="16"/>
        </w:rPr>
        <w:t>)</w:t>
      </w:r>
    </w:p>
    <w:p w:rsidR="0025447E" w:rsidRPr="003C1762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25447E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49504C" w:rsidRDefault="0049504C" w:rsidP="00402D30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49504C" w:rsidRDefault="0049504C" w:rsidP="00402D30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402D30" w:rsidRDefault="0025447E" w:rsidP="00402D30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  <w:r w:rsidRPr="003C1762">
        <w:rPr>
          <w:rFonts w:ascii="Times New Roman" w:hAnsi="Times New Roman"/>
          <w:sz w:val="28"/>
          <w:szCs w:val="28"/>
        </w:rPr>
        <w:t>Новосибирск 20</w:t>
      </w:r>
      <w:r w:rsidR="00402D30">
        <w:rPr>
          <w:rFonts w:ascii="Times New Roman" w:hAnsi="Times New Roman"/>
          <w:sz w:val="28"/>
          <w:szCs w:val="28"/>
        </w:rPr>
        <w:t>2</w:t>
      </w:r>
      <w:r w:rsidRPr="003C1762">
        <w:rPr>
          <w:rFonts w:ascii="Times New Roman" w:hAnsi="Times New Roman"/>
          <w:sz w:val="28"/>
          <w:szCs w:val="28"/>
        </w:rPr>
        <w:t>__</w:t>
      </w:r>
      <w:r w:rsidR="00402D30">
        <w:rPr>
          <w:rFonts w:ascii="Times New Roman" w:hAnsi="Times New Roman"/>
          <w:sz w:val="28"/>
          <w:szCs w:val="28"/>
        </w:rPr>
        <w:br w:type="page"/>
      </w:r>
    </w:p>
    <w:p w:rsidR="00402D30" w:rsidRPr="00402D30" w:rsidRDefault="00402D30" w:rsidP="00402D30">
      <w:pPr>
        <w:pStyle w:val="a6"/>
        <w:spacing w:after="0"/>
        <w:ind w:firstLine="0"/>
        <w:jc w:val="right"/>
        <w:rPr>
          <w:rFonts w:ascii="Times New Roman" w:hAnsi="Times New Roman"/>
          <w:sz w:val="28"/>
          <w:szCs w:val="28"/>
        </w:rPr>
      </w:pPr>
      <w:r w:rsidRPr="00402D30">
        <w:rPr>
          <w:rFonts w:ascii="Times New Roman" w:hAnsi="Times New Roman"/>
          <w:sz w:val="28"/>
          <w:szCs w:val="28"/>
        </w:rPr>
        <w:lastRenderedPageBreak/>
        <w:t>Приложение 2</w:t>
      </w:r>
    </w:p>
    <w:p w:rsidR="00402D30" w:rsidRPr="00402D30" w:rsidRDefault="00402D30" w:rsidP="00402D30">
      <w:pPr>
        <w:pStyle w:val="a6"/>
        <w:spacing w:after="0"/>
        <w:ind w:firstLine="0"/>
        <w:jc w:val="center"/>
        <w:rPr>
          <w:rFonts w:ascii="Times New Roman" w:hAnsi="Times New Roman"/>
          <w:i/>
          <w:sz w:val="28"/>
          <w:szCs w:val="28"/>
        </w:rPr>
      </w:pPr>
      <w:r w:rsidRPr="00402D30">
        <w:rPr>
          <w:rFonts w:ascii="Times New Roman" w:hAnsi="Times New Roman"/>
          <w:i/>
          <w:sz w:val="28"/>
          <w:szCs w:val="28"/>
        </w:rPr>
        <w:t>Оформление содержания</w:t>
      </w:r>
    </w:p>
    <w:p w:rsidR="00402D30" w:rsidRPr="00402D30" w:rsidRDefault="00402D30" w:rsidP="00402D30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402D30" w:rsidRPr="00402D30" w:rsidRDefault="00402D30" w:rsidP="00402D30">
      <w:pPr>
        <w:pStyle w:val="a6"/>
        <w:spacing w:after="0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402D30">
        <w:rPr>
          <w:rFonts w:ascii="Times New Roman" w:hAnsi="Times New Roman"/>
          <w:b/>
          <w:sz w:val="28"/>
          <w:szCs w:val="28"/>
        </w:rPr>
        <w:t>СОДЕРЖАНИЕ</w:t>
      </w:r>
    </w:p>
    <w:p w:rsidR="00402D30" w:rsidRPr="00402D30" w:rsidRDefault="00402D30" w:rsidP="00402D30">
      <w:pPr>
        <w:pStyle w:val="a6"/>
        <w:spacing w:after="0"/>
        <w:ind w:firstLine="0"/>
        <w:jc w:val="right"/>
        <w:rPr>
          <w:rFonts w:ascii="Times New Roman" w:hAnsi="Times New Roman"/>
          <w:sz w:val="28"/>
          <w:szCs w:val="28"/>
        </w:rPr>
      </w:pPr>
    </w:p>
    <w:tbl>
      <w:tblPr>
        <w:tblW w:w="9458" w:type="dxa"/>
        <w:tblLayout w:type="fixed"/>
        <w:tblLook w:val="04A0" w:firstRow="1" w:lastRow="0" w:firstColumn="1" w:lastColumn="0" w:noHBand="0" w:noVBand="1"/>
      </w:tblPr>
      <w:tblGrid>
        <w:gridCol w:w="696"/>
        <w:gridCol w:w="8088"/>
        <w:gridCol w:w="674"/>
      </w:tblGrid>
      <w:tr w:rsidR="00402D30" w:rsidRPr="00402D30" w:rsidTr="00402D30">
        <w:tc>
          <w:tcPr>
            <w:tcW w:w="8784" w:type="dxa"/>
            <w:gridSpan w:val="2"/>
            <w:hideMark/>
          </w:tcPr>
          <w:p w:rsidR="00402D30" w:rsidRPr="00402D30" w:rsidRDefault="00544D48" w:rsidP="008072FB">
            <w:pPr>
              <w:spacing w:after="0" w:line="36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ВВЕДЕНИЕ</w:t>
            </w:r>
            <w:r w:rsidR="00402D30"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……………………………………………………………...….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8072FB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3</w:t>
            </w:r>
          </w:p>
        </w:tc>
      </w:tr>
      <w:tr w:rsidR="00402D30" w:rsidRPr="00402D30" w:rsidTr="00402D30">
        <w:tc>
          <w:tcPr>
            <w:tcW w:w="696" w:type="dxa"/>
            <w:hideMark/>
          </w:tcPr>
          <w:p w:rsidR="00402D30" w:rsidRPr="00402D30" w:rsidRDefault="00402D30" w:rsidP="008072FB">
            <w:pPr>
              <w:spacing w:after="0" w:line="360" w:lineRule="auto"/>
              <w:jc w:val="righ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1.</w:t>
            </w:r>
          </w:p>
        </w:tc>
        <w:tc>
          <w:tcPr>
            <w:tcW w:w="8088" w:type="dxa"/>
            <w:hideMark/>
          </w:tcPr>
          <w:p w:rsidR="00402D30" w:rsidRPr="00402D30" w:rsidRDefault="00544D48" w:rsidP="008072FB">
            <w:pPr>
              <w:spacing w:after="0" w:line="36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ТЕОРЕТИЧЕСКИЕ ОСНОВЫ УПРАВЛЕНИЯ ИННОВАЦИОННЫМ ПРОЕКТОМ</w:t>
            </w:r>
            <w:r w:rsidR="00402D30"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..................</w:t>
            </w:r>
            <w:r w:rsidR="00656663">
              <w:rPr>
                <w:rFonts w:ascii="Times New Roman" w:hAnsi="Times New Roman" w:cs="Times New Roman"/>
                <w:noProof/>
                <w:sz w:val="28"/>
                <w:szCs w:val="28"/>
              </w:rPr>
              <w:t>...............................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8072FB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5</w:t>
            </w:r>
          </w:p>
        </w:tc>
      </w:tr>
      <w:tr w:rsidR="00402D30" w:rsidRPr="00402D30" w:rsidTr="00402D30">
        <w:tc>
          <w:tcPr>
            <w:tcW w:w="696" w:type="dxa"/>
            <w:hideMark/>
          </w:tcPr>
          <w:p w:rsidR="00402D30" w:rsidRPr="00402D30" w:rsidRDefault="00402D30" w:rsidP="008072FB">
            <w:pPr>
              <w:spacing w:after="0" w:line="360" w:lineRule="auto"/>
              <w:jc w:val="righ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1.1.</w:t>
            </w:r>
          </w:p>
        </w:tc>
        <w:tc>
          <w:tcPr>
            <w:tcW w:w="8088" w:type="dxa"/>
            <w:hideMark/>
          </w:tcPr>
          <w:p w:rsidR="00402D30" w:rsidRPr="00402D30" w:rsidRDefault="00656663" w:rsidP="008072FB">
            <w:pPr>
              <w:spacing w:after="0" w:line="36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Понятие и виды инновационных проектов</w:t>
            </w:r>
            <w:r w:rsidR="00402D30" w:rsidRPr="00402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…………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……………..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8072FB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5</w:t>
            </w:r>
          </w:p>
        </w:tc>
      </w:tr>
      <w:tr w:rsidR="00402D30" w:rsidRPr="00402D30" w:rsidTr="00402D30">
        <w:tc>
          <w:tcPr>
            <w:tcW w:w="696" w:type="dxa"/>
            <w:hideMark/>
          </w:tcPr>
          <w:p w:rsidR="00402D30" w:rsidRPr="00402D30" w:rsidRDefault="00402D30" w:rsidP="008072FB">
            <w:pPr>
              <w:spacing w:after="0" w:line="360" w:lineRule="auto"/>
              <w:jc w:val="righ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1.2.</w:t>
            </w:r>
          </w:p>
        </w:tc>
        <w:tc>
          <w:tcPr>
            <w:tcW w:w="8088" w:type="dxa"/>
            <w:hideMark/>
          </w:tcPr>
          <w:p w:rsidR="00402D30" w:rsidRPr="00402D30" w:rsidRDefault="00402D30" w:rsidP="00656663">
            <w:pPr>
              <w:tabs>
                <w:tab w:val="right" w:leader="dot" w:pos="9720"/>
              </w:tabs>
              <w:spacing w:after="0" w:line="360" w:lineRule="auto"/>
              <w:rPr>
                <w:rFonts w:ascii="Times New Roman" w:hAnsi="Times New Roman" w:cs="Times New Roman"/>
                <w:bCs/>
                <w:noProof/>
                <w:color w:val="000000"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bCs/>
                <w:noProof/>
                <w:color w:val="000000"/>
                <w:sz w:val="28"/>
                <w:szCs w:val="28"/>
              </w:rPr>
              <w:t xml:space="preserve">Этапы </w:t>
            </w:r>
            <w:r w:rsidR="00656663">
              <w:rPr>
                <w:rFonts w:ascii="Times New Roman" w:hAnsi="Times New Roman" w:cs="Times New Roman"/>
                <w:bCs/>
                <w:noProof/>
                <w:color w:val="000000"/>
                <w:sz w:val="28"/>
                <w:szCs w:val="28"/>
              </w:rPr>
              <w:t>и инструменты процесса управления инновационным пректом……………………………………………………………..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8072FB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10</w:t>
            </w:r>
          </w:p>
        </w:tc>
      </w:tr>
      <w:tr w:rsidR="00402D30" w:rsidRPr="00402D30" w:rsidTr="00402D30">
        <w:tc>
          <w:tcPr>
            <w:tcW w:w="696" w:type="dxa"/>
            <w:hideMark/>
          </w:tcPr>
          <w:p w:rsidR="00402D30" w:rsidRPr="00402D30" w:rsidRDefault="00402D30" w:rsidP="008072FB">
            <w:pPr>
              <w:spacing w:after="0" w:line="360" w:lineRule="auto"/>
              <w:jc w:val="righ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2.</w:t>
            </w:r>
          </w:p>
        </w:tc>
        <w:tc>
          <w:tcPr>
            <w:tcW w:w="8088" w:type="dxa"/>
            <w:hideMark/>
          </w:tcPr>
          <w:p w:rsidR="00402D30" w:rsidRPr="00402D30" w:rsidRDefault="00656663" w:rsidP="00656663">
            <w:pPr>
              <w:spacing w:after="0" w:line="36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АНАЛИЗ ПРАКТИКИ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УПРАВЛЕНИЯ ИННОВАЦИОННЫМИ ПРОЕКТАМИ В ООО «ОРИОН»…………………………………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8072FB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15</w:t>
            </w:r>
          </w:p>
        </w:tc>
      </w:tr>
      <w:tr w:rsidR="00402D30" w:rsidRPr="00402D30" w:rsidTr="00402D30">
        <w:trPr>
          <w:trHeight w:val="522"/>
        </w:trPr>
        <w:tc>
          <w:tcPr>
            <w:tcW w:w="696" w:type="dxa"/>
            <w:hideMark/>
          </w:tcPr>
          <w:p w:rsidR="00402D30" w:rsidRPr="00402D30" w:rsidRDefault="00402D30" w:rsidP="008072FB">
            <w:pPr>
              <w:spacing w:after="0" w:line="360" w:lineRule="auto"/>
              <w:jc w:val="righ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2.1.</w:t>
            </w:r>
          </w:p>
        </w:tc>
        <w:tc>
          <w:tcPr>
            <w:tcW w:w="8088" w:type="dxa"/>
            <w:hideMark/>
          </w:tcPr>
          <w:p w:rsidR="00402D30" w:rsidRPr="00402D30" w:rsidRDefault="00402D30" w:rsidP="00656663">
            <w:pPr>
              <w:spacing w:after="0" w:line="36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Организационно-экономическая характеристика </w:t>
            </w:r>
            <w:r w:rsidR="00656663">
              <w:rPr>
                <w:rFonts w:ascii="Times New Roman" w:hAnsi="Times New Roman" w:cs="Times New Roman"/>
                <w:noProof/>
                <w:sz w:val="28"/>
                <w:szCs w:val="28"/>
              </w:rPr>
              <w:t>предприятия.</w:t>
            </w: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...</w:t>
            </w:r>
          </w:p>
        </w:tc>
        <w:tc>
          <w:tcPr>
            <w:tcW w:w="674" w:type="dxa"/>
            <w:hideMark/>
          </w:tcPr>
          <w:p w:rsidR="00402D30" w:rsidRPr="00402D30" w:rsidRDefault="00402D30" w:rsidP="00402D30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15</w:t>
            </w:r>
          </w:p>
        </w:tc>
      </w:tr>
      <w:tr w:rsidR="00402D30" w:rsidRPr="00402D30" w:rsidTr="00402D30">
        <w:trPr>
          <w:trHeight w:val="559"/>
        </w:trPr>
        <w:tc>
          <w:tcPr>
            <w:tcW w:w="696" w:type="dxa"/>
            <w:hideMark/>
          </w:tcPr>
          <w:p w:rsidR="00402D30" w:rsidRPr="00402D30" w:rsidRDefault="00402D30" w:rsidP="008072FB">
            <w:pPr>
              <w:spacing w:after="0" w:line="360" w:lineRule="auto"/>
              <w:jc w:val="righ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2.2.</w:t>
            </w:r>
          </w:p>
        </w:tc>
        <w:tc>
          <w:tcPr>
            <w:tcW w:w="8088" w:type="dxa"/>
            <w:hideMark/>
          </w:tcPr>
          <w:p w:rsidR="00402D30" w:rsidRPr="00402D30" w:rsidRDefault="00402D30" w:rsidP="00656663">
            <w:pPr>
              <w:spacing w:after="0" w:line="36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Анализ </w:t>
            </w:r>
            <w:r w:rsidR="00656663">
              <w:rPr>
                <w:rFonts w:ascii="Times New Roman" w:hAnsi="Times New Roman" w:cs="Times New Roman"/>
                <w:noProof/>
                <w:sz w:val="28"/>
                <w:szCs w:val="28"/>
              </w:rPr>
              <w:t>эффективности управления инновационными пректами в организации</w:t>
            </w: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………………</w:t>
            </w:r>
            <w:r w:rsidR="00656663">
              <w:rPr>
                <w:rFonts w:ascii="Times New Roman" w:hAnsi="Times New Roman" w:cs="Times New Roman"/>
                <w:noProof/>
                <w:sz w:val="28"/>
                <w:szCs w:val="28"/>
              </w:rPr>
              <w:t>…………………………………………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8072FB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20</w:t>
            </w:r>
          </w:p>
        </w:tc>
      </w:tr>
      <w:tr w:rsidR="00402D30" w:rsidRPr="00402D30" w:rsidTr="00402D30">
        <w:tc>
          <w:tcPr>
            <w:tcW w:w="696" w:type="dxa"/>
            <w:hideMark/>
          </w:tcPr>
          <w:p w:rsidR="00402D30" w:rsidRPr="00402D30" w:rsidRDefault="00656663" w:rsidP="008072FB">
            <w:pPr>
              <w:spacing w:after="0" w:line="360" w:lineRule="auto"/>
              <w:jc w:val="righ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2.</w:t>
            </w:r>
            <w:r w:rsidR="00402D30"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3.</w:t>
            </w:r>
          </w:p>
        </w:tc>
        <w:tc>
          <w:tcPr>
            <w:tcW w:w="8088" w:type="dxa"/>
            <w:hideMark/>
          </w:tcPr>
          <w:p w:rsidR="00402D30" w:rsidRPr="00402D30" w:rsidRDefault="00402D30" w:rsidP="00656663">
            <w:pPr>
              <w:keepNext/>
              <w:spacing w:after="0" w:line="360" w:lineRule="auto"/>
              <w:outlineLvl w:val="0"/>
              <w:rPr>
                <w:rFonts w:ascii="Times New Roman" w:hAnsi="Times New Roman" w:cs="Times New Roman"/>
                <w:b/>
                <w:bCs/>
                <w:noProof/>
                <w:kern w:val="32"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bCs/>
                <w:noProof/>
                <w:kern w:val="32"/>
                <w:sz w:val="28"/>
                <w:szCs w:val="28"/>
              </w:rPr>
              <w:t xml:space="preserve">Направления совершенствования </w:t>
            </w:r>
            <w:r w:rsidR="00656663">
              <w:rPr>
                <w:rFonts w:ascii="Times New Roman" w:hAnsi="Times New Roman" w:cs="Times New Roman"/>
                <w:bCs/>
                <w:noProof/>
                <w:kern w:val="32"/>
                <w:sz w:val="28"/>
                <w:szCs w:val="28"/>
              </w:rPr>
              <w:t>процесса управления инновационными пректами и оценка предложенных мероприятий</w:t>
            </w:r>
            <w:r w:rsidRPr="00402D30">
              <w:rPr>
                <w:rFonts w:ascii="Times New Roman" w:hAnsi="Times New Roman" w:cs="Times New Roman"/>
                <w:bCs/>
                <w:noProof/>
                <w:kern w:val="32"/>
                <w:sz w:val="28"/>
                <w:szCs w:val="28"/>
              </w:rPr>
              <w:t>……………...</w:t>
            </w:r>
            <w:r w:rsidR="00656663">
              <w:rPr>
                <w:rFonts w:ascii="Times New Roman" w:hAnsi="Times New Roman" w:cs="Times New Roman"/>
                <w:bCs/>
                <w:noProof/>
                <w:kern w:val="32"/>
                <w:sz w:val="28"/>
                <w:szCs w:val="28"/>
              </w:rPr>
              <w:t>.................................................................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8072FB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25</w:t>
            </w:r>
          </w:p>
        </w:tc>
      </w:tr>
      <w:tr w:rsidR="00402D30" w:rsidRPr="00402D30" w:rsidTr="00402D30">
        <w:tc>
          <w:tcPr>
            <w:tcW w:w="8784" w:type="dxa"/>
            <w:gridSpan w:val="2"/>
            <w:hideMark/>
          </w:tcPr>
          <w:p w:rsidR="00402D30" w:rsidRPr="00402D30" w:rsidRDefault="00656663" w:rsidP="00402D30">
            <w:pPr>
              <w:spacing w:after="0" w:line="36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ЗАКЛЮЧЕНИЕ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………………………………………………………….…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656663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3</w:t>
            </w:r>
            <w:r w:rsidR="00656663">
              <w:rPr>
                <w:rFonts w:ascii="Times New Roman" w:hAnsi="Times New Roman" w:cs="Times New Roman"/>
                <w:noProof/>
                <w:sz w:val="28"/>
                <w:szCs w:val="28"/>
              </w:rPr>
              <w:t>3</w:t>
            </w:r>
          </w:p>
        </w:tc>
      </w:tr>
      <w:tr w:rsidR="00402D30" w:rsidRPr="00402D30" w:rsidTr="00402D30">
        <w:tc>
          <w:tcPr>
            <w:tcW w:w="8784" w:type="dxa"/>
            <w:gridSpan w:val="2"/>
            <w:hideMark/>
          </w:tcPr>
          <w:p w:rsidR="00402D30" w:rsidRPr="00402D30" w:rsidRDefault="00656663" w:rsidP="00084B2E">
            <w:pPr>
              <w:spacing w:after="0" w:line="36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СПИСОК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ИСТОЧНИКОВ</w:t>
            </w: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……..…………………………………………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656663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3</w:t>
            </w:r>
            <w:r w:rsidR="00656663">
              <w:rPr>
                <w:rFonts w:ascii="Times New Roman" w:hAnsi="Times New Roman" w:cs="Times New Roman"/>
                <w:noProof/>
                <w:sz w:val="28"/>
                <w:szCs w:val="28"/>
              </w:rPr>
              <w:t>5</w:t>
            </w:r>
          </w:p>
        </w:tc>
      </w:tr>
      <w:tr w:rsidR="00402D30" w:rsidRPr="00402D30" w:rsidTr="00402D30">
        <w:tc>
          <w:tcPr>
            <w:tcW w:w="8784" w:type="dxa"/>
            <w:gridSpan w:val="2"/>
            <w:hideMark/>
          </w:tcPr>
          <w:p w:rsidR="00402D30" w:rsidRPr="00402D30" w:rsidRDefault="00656663" w:rsidP="00402D30">
            <w:pPr>
              <w:spacing w:after="0" w:line="36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ПРИЛОЖЕНИЯ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…………………………………………………………….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656663" w:rsidP="00656663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38</w:t>
            </w:r>
          </w:p>
        </w:tc>
      </w:tr>
    </w:tbl>
    <w:p w:rsidR="004A6A6C" w:rsidRDefault="004A6A6C" w:rsidP="00402D30">
      <w:pPr>
        <w:pStyle w:val="a6"/>
        <w:spacing w:after="0"/>
        <w:ind w:left="0" w:firstLine="0"/>
      </w:pPr>
    </w:p>
    <w:p w:rsidR="00544D48" w:rsidRDefault="00544D48" w:rsidP="00402D30">
      <w:pPr>
        <w:pStyle w:val="a6"/>
        <w:spacing w:after="0"/>
        <w:ind w:left="0" w:firstLine="0"/>
      </w:pPr>
    </w:p>
    <w:p w:rsidR="00544D48" w:rsidRDefault="00544D48" w:rsidP="00402D30">
      <w:pPr>
        <w:pStyle w:val="a6"/>
        <w:spacing w:after="0"/>
        <w:ind w:left="0" w:firstLine="0"/>
      </w:pPr>
    </w:p>
    <w:sectPr w:rsidR="00544D48" w:rsidSect="00DF3FD8">
      <w:headerReference w:type="default" r:id="rId27"/>
      <w:pgSz w:w="11907" w:h="16840" w:code="9"/>
      <w:pgMar w:top="1134" w:right="567" w:bottom="1418" w:left="1701" w:header="0" w:footer="1531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3EFD" w:rsidRDefault="00A03EFD" w:rsidP="001201B0">
      <w:pPr>
        <w:spacing w:after="0" w:line="240" w:lineRule="auto"/>
      </w:pPr>
      <w:r>
        <w:separator/>
      </w:r>
    </w:p>
  </w:endnote>
  <w:endnote w:type="continuationSeparator" w:id="0">
    <w:p w:rsidR="00A03EFD" w:rsidRDefault="00A03EFD" w:rsidP="001201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3EFD" w:rsidRDefault="00A03EFD" w:rsidP="001201B0">
      <w:pPr>
        <w:spacing w:after="0" w:line="240" w:lineRule="auto"/>
      </w:pPr>
      <w:r>
        <w:separator/>
      </w:r>
    </w:p>
  </w:footnote>
  <w:footnote w:type="continuationSeparator" w:id="0">
    <w:p w:rsidR="00A03EFD" w:rsidRDefault="00A03EFD" w:rsidP="001201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9508636"/>
      <w:docPartObj>
        <w:docPartGallery w:val="Page Numbers (Top of Page)"/>
        <w:docPartUnique/>
      </w:docPartObj>
    </w:sdtPr>
    <w:sdtEndPr/>
    <w:sdtContent>
      <w:p w:rsidR="00552F1C" w:rsidRDefault="00552F1C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0C3E">
          <w:rPr>
            <w:noProof/>
          </w:rPr>
          <w:t>2</w:t>
        </w:r>
        <w:r>
          <w:fldChar w:fldCharType="end"/>
        </w:r>
      </w:p>
    </w:sdtContent>
  </w:sdt>
  <w:p w:rsidR="00552F1C" w:rsidRDefault="00552F1C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0A43862"/>
    <w:lvl w:ilvl="0">
      <w:numFmt w:val="decimal"/>
      <w:lvlText w:val="*"/>
      <w:lvlJc w:val="left"/>
    </w:lvl>
  </w:abstractNum>
  <w:abstractNum w:abstractNumId="1">
    <w:nsid w:val="030162D9"/>
    <w:multiLevelType w:val="multilevel"/>
    <w:tmpl w:val="3DD68D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83" w:hanging="720"/>
      </w:pPr>
      <w:rPr>
        <w:rFonts w:hint="default"/>
        <w:b/>
        <w:i/>
      </w:rPr>
    </w:lvl>
    <w:lvl w:ilvl="2">
      <w:start w:val="4"/>
      <w:numFmt w:val="decimal"/>
      <w:isLgl/>
      <w:lvlText w:val="%1.%2.%3."/>
      <w:lvlJc w:val="left"/>
      <w:pPr>
        <w:ind w:left="1286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749" w:hanging="108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852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2315" w:hanging="144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2778" w:hanging="180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2881" w:hanging="180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3344" w:hanging="2160"/>
      </w:pPr>
      <w:rPr>
        <w:rFonts w:hint="default"/>
        <w:b/>
        <w:i/>
      </w:rPr>
    </w:lvl>
  </w:abstractNum>
  <w:abstractNum w:abstractNumId="2">
    <w:nsid w:val="08085672"/>
    <w:multiLevelType w:val="hybridMultilevel"/>
    <w:tmpl w:val="7ABA8EB2"/>
    <w:lvl w:ilvl="0" w:tplc="C276A0D2">
      <w:start w:val="4"/>
      <w:numFmt w:val="decimal"/>
      <w:lvlText w:val="%1"/>
      <w:lvlJc w:val="left"/>
      <w:pPr>
        <w:ind w:left="1211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0EE509DD"/>
    <w:multiLevelType w:val="hybridMultilevel"/>
    <w:tmpl w:val="214EFFF6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1009644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">
    <w:nsid w:val="134B6A23"/>
    <w:multiLevelType w:val="hybridMultilevel"/>
    <w:tmpl w:val="2FBCBEE0"/>
    <w:lvl w:ilvl="0" w:tplc="4612AFF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94764E7"/>
    <w:multiLevelType w:val="hybridMultilevel"/>
    <w:tmpl w:val="6382FC9C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19B607EA"/>
    <w:multiLevelType w:val="hybridMultilevel"/>
    <w:tmpl w:val="F8E87988"/>
    <w:lvl w:ilvl="0" w:tplc="BEDC92B6">
      <w:start w:val="1"/>
      <w:numFmt w:val="decimal"/>
      <w:lvlText w:val="%1)"/>
      <w:lvlJc w:val="left"/>
      <w:pPr>
        <w:ind w:left="927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3093BB1"/>
    <w:multiLevelType w:val="hybridMultilevel"/>
    <w:tmpl w:val="050E2348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>
    <w:nsid w:val="26832FA7"/>
    <w:multiLevelType w:val="multilevel"/>
    <w:tmpl w:val="6658D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42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2604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3726" w:hanging="108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4848" w:hanging="144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5610" w:hanging="1440"/>
      </w:pPr>
      <w:rPr>
        <w:rFonts w:hint="default"/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6732" w:hanging="180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7854" w:hanging="2160"/>
      </w:pPr>
      <w:rPr>
        <w:rFonts w:hint="default"/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8616" w:hanging="2160"/>
      </w:pPr>
      <w:rPr>
        <w:rFonts w:hint="default"/>
        <w:b w:val="0"/>
        <w:i w:val="0"/>
      </w:rPr>
    </w:lvl>
  </w:abstractNum>
  <w:abstractNum w:abstractNumId="10">
    <w:nsid w:val="2CDD5AAC"/>
    <w:multiLevelType w:val="hybridMultilevel"/>
    <w:tmpl w:val="C54EC07A"/>
    <w:lvl w:ilvl="0" w:tplc="EC8667B4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F8B2F4A"/>
    <w:multiLevelType w:val="multilevel"/>
    <w:tmpl w:val="D868B41E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2FA21F1C"/>
    <w:multiLevelType w:val="hybridMultilevel"/>
    <w:tmpl w:val="B3D0B84E"/>
    <w:lvl w:ilvl="0" w:tplc="74346C72">
      <w:start w:val="1"/>
      <w:numFmt w:val="decimal"/>
      <w:lvlText w:val="%1."/>
      <w:lvlJc w:val="left"/>
      <w:pPr>
        <w:ind w:left="2134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4F84387"/>
    <w:multiLevelType w:val="multilevel"/>
    <w:tmpl w:val="26D2BB0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/>
        <w:color w:val="auto"/>
      </w:rPr>
    </w:lvl>
    <w:lvl w:ilvl="1">
      <w:start w:val="1"/>
      <w:numFmt w:val="decimal"/>
      <w:isLgl/>
      <w:lvlText w:val="%1.%2"/>
      <w:lvlJc w:val="left"/>
      <w:pPr>
        <w:ind w:left="592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02" w:hanging="2160"/>
      </w:pPr>
      <w:rPr>
        <w:rFonts w:hint="default"/>
      </w:rPr>
    </w:lvl>
  </w:abstractNum>
  <w:abstractNum w:abstractNumId="14">
    <w:nsid w:val="39327E5C"/>
    <w:multiLevelType w:val="hybridMultilevel"/>
    <w:tmpl w:val="78F01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BF3CA6"/>
    <w:multiLevelType w:val="multilevel"/>
    <w:tmpl w:val="A8043118"/>
    <w:lvl w:ilvl="0">
      <w:start w:val="6"/>
      <w:numFmt w:val="decimal"/>
      <w:lvlText w:val="%1."/>
      <w:lvlJc w:val="left"/>
      <w:pPr>
        <w:ind w:left="927" w:hanging="360"/>
      </w:pPr>
      <w:rPr>
        <w:rFonts w:hint="default"/>
        <w:b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16">
    <w:nsid w:val="3EFF7BA8"/>
    <w:multiLevelType w:val="hybridMultilevel"/>
    <w:tmpl w:val="551EC98A"/>
    <w:lvl w:ilvl="0" w:tplc="E06AC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696AC4"/>
    <w:multiLevelType w:val="hybridMultilevel"/>
    <w:tmpl w:val="7A64D532"/>
    <w:lvl w:ilvl="0" w:tplc="E06AC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FB0121"/>
    <w:multiLevelType w:val="hybridMultilevel"/>
    <w:tmpl w:val="FFACF6AE"/>
    <w:lvl w:ilvl="0" w:tplc="B9FC7232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cs="Times New Roman"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56B4485"/>
    <w:multiLevelType w:val="hybridMultilevel"/>
    <w:tmpl w:val="E6E80506"/>
    <w:lvl w:ilvl="0" w:tplc="893C36AE"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58032607"/>
    <w:multiLevelType w:val="hybridMultilevel"/>
    <w:tmpl w:val="4704D9AC"/>
    <w:lvl w:ilvl="0" w:tplc="04190011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</w:lvl>
    <w:lvl w:ilvl="1" w:tplc="9CAAC4D4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1">
    <w:nsid w:val="5ACC1732"/>
    <w:multiLevelType w:val="hybridMultilevel"/>
    <w:tmpl w:val="24B208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E33E92"/>
    <w:multiLevelType w:val="hybridMultilevel"/>
    <w:tmpl w:val="3BC0C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C82B1C"/>
    <w:multiLevelType w:val="hybridMultilevel"/>
    <w:tmpl w:val="F6A81822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5122A6C"/>
    <w:multiLevelType w:val="hybridMultilevel"/>
    <w:tmpl w:val="409C0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671E62"/>
    <w:multiLevelType w:val="hybridMultilevel"/>
    <w:tmpl w:val="95D46596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6">
    <w:nsid w:val="70A668A8"/>
    <w:multiLevelType w:val="hybridMultilevel"/>
    <w:tmpl w:val="5A446FB2"/>
    <w:lvl w:ilvl="0" w:tplc="B7A0FA6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B95FD0"/>
    <w:multiLevelType w:val="hybridMultilevel"/>
    <w:tmpl w:val="143A4096"/>
    <w:lvl w:ilvl="0" w:tplc="4E34B250">
      <w:start w:val="1"/>
      <w:numFmt w:val="bullet"/>
      <w:lvlText w:val="–"/>
      <w:lvlJc w:val="left"/>
      <w:pPr>
        <w:tabs>
          <w:tab w:val="num" w:pos="360"/>
        </w:tabs>
        <w:ind w:left="-720" w:firstLine="720"/>
      </w:pPr>
      <w:rPr>
        <w:rFonts w:ascii="Times New Roman" w:hAnsi="Times New Roman" w:hint="default"/>
      </w:rPr>
    </w:lvl>
    <w:lvl w:ilvl="1" w:tplc="24AA0E4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59BAC20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DF542ED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710C470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D424E36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7700DF8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C882B05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5F50178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8">
    <w:nsid w:val="76BA125D"/>
    <w:multiLevelType w:val="multilevel"/>
    <w:tmpl w:val="A0846FA8"/>
    <w:lvl w:ilvl="0">
      <w:start w:val="3"/>
      <w:numFmt w:val="decimal"/>
      <w:lvlText w:val="%1."/>
      <w:lvlJc w:val="left"/>
      <w:pPr>
        <w:ind w:left="927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29">
    <w:nsid w:val="7BE0202A"/>
    <w:multiLevelType w:val="hybridMultilevel"/>
    <w:tmpl w:val="363618D2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"/>
  </w:num>
  <w:num w:numId="3">
    <w:abstractNumId w:val="18"/>
  </w:num>
  <w:num w:numId="4">
    <w:abstractNumId w:val="15"/>
  </w:num>
  <w:num w:numId="5">
    <w:abstractNumId w:val="16"/>
  </w:num>
  <w:num w:numId="6">
    <w:abstractNumId w:val="27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20"/>
  </w:num>
  <w:num w:numId="9">
    <w:abstractNumId w:val="6"/>
  </w:num>
  <w:num w:numId="10">
    <w:abstractNumId w:val="25"/>
  </w:num>
  <w:num w:numId="11">
    <w:abstractNumId w:val="3"/>
  </w:num>
  <w:num w:numId="12">
    <w:abstractNumId w:val="29"/>
  </w:num>
  <w:num w:numId="13">
    <w:abstractNumId w:val="9"/>
  </w:num>
  <w:num w:numId="14">
    <w:abstractNumId w:val="7"/>
  </w:num>
  <w:num w:numId="15">
    <w:abstractNumId w:val="5"/>
  </w:num>
  <w:num w:numId="16">
    <w:abstractNumId w:val="4"/>
  </w:num>
  <w:num w:numId="17">
    <w:abstractNumId w:val="19"/>
  </w:num>
  <w:num w:numId="18">
    <w:abstractNumId w:val="8"/>
  </w:num>
  <w:num w:numId="19">
    <w:abstractNumId w:val="11"/>
  </w:num>
  <w:num w:numId="20">
    <w:abstractNumId w:val="14"/>
  </w:num>
  <w:num w:numId="21">
    <w:abstractNumId w:val="24"/>
  </w:num>
  <w:num w:numId="22">
    <w:abstractNumId w:val="13"/>
  </w:num>
  <w:num w:numId="23">
    <w:abstractNumId w:val="21"/>
  </w:num>
  <w:num w:numId="24">
    <w:abstractNumId w:val="10"/>
  </w:num>
  <w:num w:numId="25">
    <w:abstractNumId w:val="12"/>
  </w:num>
  <w:num w:numId="26">
    <w:abstractNumId w:val="17"/>
  </w:num>
  <w:num w:numId="27">
    <w:abstractNumId w:val="22"/>
  </w:num>
  <w:num w:numId="28">
    <w:abstractNumId w:val="26"/>
  </w:num>
  <w:num w:numId="29">
    <w:abstractNumId w:val="2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E7E"/>
    <w:rsid w:val="0000780D"/>
    <w:rsid w:val="0002494F"/>
    <w:rsid w:val="0003471E"/>
    <w:rsid w:val="00042354"/>
    <w:rsid w:val="00060DE1"/>
    <w:rsid w:val="0007483D"/>
    <w:rsid w:val="00084B2E"/>
    <w:rsid w:val="000A7506"/>
    <w:rsid w:val="000D2E7E"/>
    <w:rsid w:val="000E764A"/>
    <w:rsid w:val="000F05FA"/>
    <w:rsid w:val="00102128"/>
    <w:rsid w:val="001201B0"/>
    <w:rsid w:val="0012181E"/>
    <w:rsid w:val="00122445"/>
    <w:rsid w:val="00126C01"/>
    <w:rsid w:val="00155B29"/>
    <w:rsid w:val="00173491"/>
    <w:rsid w:val="00203E63"/>
    <w:rsid w:val="00247680"/>
    <w:rsid w:val="0025447E"/>
    <w:rsid w:val="002704B9"/>
    <w:rsid w:val="002C3B3B"/>
    <w:rsid w:val="002E1CFA"/>
    <w:rsid w:val="002E64E4"/>
    <w:rsid w:val="00300C01"/>
    <w:rsid w:val="0031734E"/>
    <w:rsid w:val="003410C4"/>
    <w:rsid w:val="00363204"/>
    <w:rsid w:val="00364841"/>
    <w:rsid w:val="0036719B"/>
    <w:rsid w:val="003A7179"/>
    <w:rsid w:val="003C5ED0"/>
    <w:rsid w:val="00402D30"/>
    <w:rsid w:val="00405169"/>
    <w:rsid w:val="004065CD"/>
    <w:rsid w:val="004070EB"/>
    <w:rsid w:val="00423B1A"/>
    <w:rsid w:val="00441A31"/>
    <w:rsid w:val="0047747C"/>
    <w:rsid w:val="00491070"/>
    <w:rsid w:val="0049504C"/>
    <w:rsid w:val="004A6A6C"/>
    <w:rsid w:val="004B150E"/>
    <w:rsid w:val="004C36C8"/>
    <w:rsid w:val="004F2AA5"/>
    <w:rsid w:val="00541C73"/>
    <w:rsid w:val="00544D48"/>
    <w:rsid w:val="00552F1C"/>
    <w:rsid w:val="00574350"/>
    <w:rsid w:val="00580422"/>
    <w:rsid w:val="005A4EF2"/>
    <w:rsid w:val="005B592B"/>
    <w:rsid w:val="005F3E68"/>
    <w:rsid w:val="006179E0"/>
    <w:rsid w:val="00635DCE"/>
    <w:rsid w:val="0065333A"/>
    <w:rsid w:val="00656663"/>
    <w:rsid w:val="006918C8"/>
    <w:rsid w:val="006948ED"/>
    <w:rsid w:val="006A5191"/>
    <w:rsid w:val="006A7587"/>
    <w:rsid w:val="00713B98"/>
    <w:rsid w:val="00731FF7"/>
    <w:rsid w:val="0073200C"/>
    <w:rsid w:val="0073489D"/>
    <w:rsid w:val="007603EC"/>
    <w:rsid w:val="0077655B"/>
    <w:rsid w:val="007B34E1"/>
    <w:rsid w:val="007B790C"/>
    <w:rsid w:val="007E3EDE"/>
    <w:rsid w:val="008070CD"/>
    <w:rsid w:val="008072FB"/>
    <w:rsid w:val="008226E1"/>
    <w:rsid w:val="00836B88"/>
    <w:rsid w:val="008738D7"/>
    <w:rsid w:val="00876FB3"/>
    <w:rsid w:val="008F5E19"/>
    <w:rsid w:val="0090122C"/>
    <w:rsid w:val="00902423"/>
    <w:rsid w:val="00A03EFD"/>
    <w:rsid w:val="00A7099F"/>
    <w:rsid w:val="00A77F75"/>
    <w:rsid w:val="00A81CF3"/>
    <w:rsid w:val="00A86507"/>
    <w:rsid w:val="00B11346"/>
    <w:rsid w:val="00B312DD"/>
    <w:rsid w:val="00B837F8"/>
    <w:rsid w:val="00B95CC7"/>
    <w:rsid w:val="00BC0CCB"/>
    <w:rsid w:val="00BD5D0D"/>
    <w:rsid w:val="00C16DE1"/>
    <w:rsid w:val="00C21251"/>
    <w:rsid w:val="00C33601"/>
    <w:rsid w:val="00CC0812"/>
    <w:rsid w:val="00CE37BF"/>
    <w:rsid w:val="00CF2FF6"/>
    <w:rsid w:val="00D01118"/>
    <w:rsid w:val="00D46979"/>
    <w:rsid w:val="00D62030"/>
    <w:rsid w:val="00D622B7"/>
    <w:rsid w:val="00D92FBA"/>
    <w:rsid w:val="00D9785C"/>
    <w:rsid w:val="00DB4E42"/>
    <w:rsid w:val="00DC16B1"/>
    <w:rsid w:val="00DC35A7"/>
    <w:rsid w:val="00DE6481"/>
    <w:rsid w:val="00DF3FD8"/>
    <w:rsid w:val="00E27365"/>
    <w:rsid w:val="00E51C86"/>
    <w:rsid w:val="00E838D8"/>
    <w:rsid w:val="00E95613"/>
    <w:rsid w:val="00E9714A"/>
    <w:rsid w:val="00EC2F1D"/>
    <w:rsid w:val="00ED0B3D"/>
    <w:rsid w:val="00EE067D"/>
    <w:rsid w:val="00EF0C3E"/>
    <w:rsid w:val="00F36A0C"/>
    <w:rsid w:val="00F37184"/>
    <w:rsid w:val="00F72B95"/>
    <w:rsid w:val="00FC6097"/>
    <w:rsid w:val="00FD0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38D8"/>
    <w:pPr>
      <w:keepNext/>
      <w:keepLines/>
      <w:spacing w:before="200" w:after="0" w:line="240" w:lineRule="auto"/>
      <w:ind w:left="714" w:hanging="357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E7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2E7E"/>
    <w:pPr>
      <w:ind w:left="720"/>
      <w:contextualSpacing/>
    </w:pPr>
  </w:style>
  <w:style w:type="paragraph" w:styleId="3">
    <w:name w:val="Body Text 3"/>
    <w:basedOn w:val="a"/>
    <w:link w:val="30"/>
    <w:uiPriority w:val="99"/>
    <w:unhideWhenUsed/>
    <w:rsid w:val="00E838D8"/>
    <w:pPr>
      <w:spacing w:after="120" w:line="240" w:lineRule="auto"/>
      <w:ind w:left="714" w:hanging="357"/>
      <w:jc w:val="both"/>
    </w:pPr>
    <w:rPr>
      <w:rFonts w:ascii="Calibri" w:eastAsia="Times New Roman" w:hAnsi="Calibri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E838D8"/>
    <w:rPr>
      <w:rFonts w:ascii="Calibri" w:eastAsia="Times New Roman" w:hAnsi="Calibri" w:cs="Times New Roman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E838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ody Text Indent"/>
    <w:basedOn w:val="a"/>
    <w:link w:val="a7"/>
    <w:uiPriority w:val="99"/>
    <w:unhideWhenUsed/>
    <w:rsid w:val="00042354"/>
    <w:pPr>
      <w:spacing w:after="120" w:line="240" w:lineRule="auto"/>
      <w:ind w:left="283" w:hanging="357"/>
      <w:jc w:val="both"/>
    </w:pPr>
    <w:rPr>
      <w:rFonts w:ascii="Calibri" w:eastAsia="Times New Roman" w:hAnsi="Calibri" w:cs="Times New Roman"/>
    </w:rPr>
  </w:style>
  <w:style w:type="character" w:customStyle="1" w:styleId="a7">
    <w:name w:val="Основной текст с отступом Знак"/>
    <w:basedOn w:val="a0"/>
    <w:link w:val="a6"/>
    <w:uiPriority w:val="99"/>
    <w:rsid w:val="00042354"/>
    <w:rPr>
      <w:rFonts w:ascii="Calibri" w:eastAsia="Times New Roman" w:hAnsi="Calibri" w:cs="Times New Roman"/>
    </w:rPr>
  </w:style>
  <w:style w:type="character" w:styleId="a8">
    <w:name w:val="Hyperlink"/>
    <w:basedOn w:val="a0"/>
    <w:uiPriority w:val="99"/>
    <w:unhideWhenUsed/>
    <w:rsid w:val="007B34E1"/>
    <w:rPr>
      <w:color w:val="0000FF" w:themeColor="hyperlink"/>
      <w:u w:val="single"/>
    </w:rPr>
  </w:style>
  <w:style w:type="paragraph" w:styleId="a9">
    <w:name w:val="Subtitle"/>
    <w:basedOn w:val="a"/>
    <w:link w:val="aa"/>
    <w:qFormat/>
    <w:rsid w:val="0025447E"/>
    <w:pPr>
      <w:spacing w:after="0" w:line="240" w:lineRule="auto"/>
      <w:ind w:left="714" w:hanging="357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25447E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1">
    <w:name w:val="Абзац списка1"/>
    <w:basedOn w:val="a"/>
    <w:rsid w:val="0025447E"/>
    <w:pPr>
      <w:spacing w:line="240" w:lineRule="auto"/>
      <w:ind w:left="720" w:hanging="357"/>
      <w:contextualSpacing/>
      <w:jc w:val="both"/>
    </w:pPr>
    <w:rPr>
      <w:rFonts w:ascii="Calibri" w:eastAsia="Times New Roman" w:hAnsi="Calibri" w:cs="Times New Roman"/>
    </w:rPr>
  </w:style>
  <w:style w:type="paragraph" w:styleId="ab">
    <w:name w:val="Body Text"/>
    <w:basedOn w:val="a"/>
    <w:link w:val="ac"/>
    <w:uiPriority w:val="99"/>
    <w:unhideWhenUsed/>
    <w:rsid w:val="0025447E"/>
    <w:pPr>
      <w:spacing w:after="120" w:line="240" w:lineRule="auto"/>
      <w:ind w:left="714" w:hanging="357"/>
      <w:jc w:val="both"/>
    </w:pPr>
    <w:rPr>
      <w:rFonts w:ascii="Calibri" w:eastAsia="Times New Roman" w:hAnsi="Calibri" w:cs="Times New Roman"/>
    </w:rPr>
  </w:style>
  <w:style w:type="character" w:customStyle="1" w:styleId="ac">
    <w:name w:val="Основной текст Знак"/>
    <w:basedOn w:val="a0"/>
    <w:link w:val="ab"/>
    <w:uiPriority w:val="99"/>
    <w:rsid w:val="0025447E"/>
    <w:rPr>
      <w:rFonts w:ascii="Calibri" w:eastAsia="Times New Roman" w:hAnsi="Calibri" w:cs="Times New Roman"/>
    </w:rPr>
  </w:style>
  <w:style w:type="paragraph" w:styleId="ad">
    <w:name w:val="header"/>
    <w:basedOn w:val="a"/>
    <w:link w:val="ae"/>
    <w:uiPriority w:val="99"/>
    <w:unhideWhenUsed/>
    <w:rsid w:val="001201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1201B0"/>
  </w:style>
  <w:style w:type="paragraph" w:styleId="af">
    <w:name w:val="footer"/>
    <w:basedOn w:val="a"/>
    <w:link w:val="af0"/>
    <w:uiPriority w:val="99"/>
    <w:unhideWhenUsed/>
    <w:rsid w:val="001201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1201B0"/>
  </w:style>
  <w:style w:type="paragraph" w:styleId="af1">
    <w:name w:val="Title"/>
    <w:basedOn w:val="a"/>
    <w:link w:val="af2"/>
    <w:uiPriority w:val="99"/>
    <w:qFormat/>
    <w:rsid w:val="0049504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2">
    <w:name w:val="Название Знак"/>
    <w:basedOn w:val="a0"/>
    <w:link w:val="af1"/>
    <w:uiPriority w:val="99"/>
    <w:rsid w:val="0049504C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38D8"/>
    <w:pPr>
      <w:keepNext/>
      <w:keepLines/>
      <w:spacing w:before="200" w:after="0" w:line="240" w:lineRule="auto"/>
      <w:ind w:left="714" w:hanging="357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E7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2E7E"/>
    <w:pPr>
      <w:ind w:left="720"/>
      <w:contextualSpacing/>
    </w:pPr>
  </w:style>
  <w:style w:type="paragraph" w:styleId="3">
    <w:name w:val="Body Text 3"/>
    <w:basedOn w:val="a"/>
    <w:link w:val="30"/>
    <w:uiPriority w:val="99"/>
    <w:unhideWhenUsed/>
    <w:rsid w:val="00E838D8"/>
    <w:pPr>
      <w:spacing w:after="120" w:line="240" w:lineRule="auto"/>
      <w:ind w:left="714" w:hanging="357"/>
      <w:jc w:val="both"/>
    </w:pPr>
    <w:rPr>
      <w:rFonts w:ascii="Calibri" w:eastAsia="Times New Roman" w:hAnsi="Calibri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E838D8"/>
    <w:rPr>
      <w:rFonts w:ascii="Calibri" w:eastAsia="Times New Roman" w:hAnsi="Calibri" w:cs="Times New Roman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E838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ody Text Indent"/>
    <w:basedOn w:val="a"/>
    <w:link w:val="a7"/>
    <w:uiPriority w:val="99"/>
    <w:unhideWhenUsed/>
    <w:rsid w:val="00042354"/>
    <w:pPr>
      <w:spacing w:after="120" w:line="240" w:lineRule="auto"/>
      <w:ind w:left="283" w:hanging="357"/>
      <w:jc w:val="both"/>
    </w:pPr>
    <w:rPr>
      <w:rFonts w:ascii="Calibri" w:eastAsia="Times New Roman" w:hAnsi="Calibri" w:cs="Times New Roman"/>
    </w:rPr>
  </w:style>
  <w:style w:type="character" w:customStyle="1" w:styleId="a7">
    <w:name w:val="Основной текст с отступом Знак"/>
    <w:basedOn w:val="a0"/>
    <w:link w:val="a6"/>
    <w:uiPriority w:val="99"/>
    <w:rsid w:val="00042354"/>
    <w:rPr>
      <w:rFonts w:ascii="Calibri" w:eastAsia="Times New Roman" w:hAnsi="Calibri" w:cs="Times New Roman"/>
    </w:rPr>
  </w:style>
  <w:style w:type="character" w:styleId="a8">
    <w:name w:val="Hyperlink"/>
    <w:basedOn w:val="a0"/>
    <w:uiPriority w:val="99"/>
    <w:unhideWhenUsed/>
    <w:rsid w:val="007B34E1"/>
    <w:rPr>
      <w:color w:val="0000FF" w:themeColor="hyperlink"/>
      <w:u w:val="single"/>
    </w:rPr>
  </w:style>
  <w:style w:type="paragraph" w:styleId="a9">
    <w:name w:val="Subtitle"/>
    <w:basedOn w:val="a"/>
    <w:link w:val="aa"/>
    <w:qFormat/>
    <w:rsid w:val="0025447E"/>
    <w:pPr>
      <w:spacing w:after="0" w:line="240" w:lineRule="auto"/>
      <w:ind w:left="714" w:hanging="357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25447E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1">
    <w:name w:val="Абзац списка1"/>
    <w:basedOn w:val="a"/>
    <w:rsid w:val="0025447E"/>
    <w:pPr>
      <w:spacing w:line="240" w:lineRule="auto"/>
      <w:ind w:left="720" w:hanging="357"/>
      <w:contextualSpacing/>
      <w:jc w:val="both"/>
    </w:pPr>
    <w:rPr>
      <w:rFonts w:ascii="Calibri" w:eastAsia="Times New Roman" w:hAnsi="Calibri" w:cs="Times New Roman"/>
    </w:rPr>
  </w:style>
  <w:style w:type="paragraph" w:styleId="ab">
    <w:name w:val="Body Text"/>
    <w:basedOn w:val="a"/>
    <w:link w:val="ac"/>
    <w:uiPriority w:val="99"/>
    <w:unhideWhenUsed/>
    <w:rsid w:val="0025447E"/>
    <w:pPr>
      <w:spacing w:after="120" w:line="240" w:lineRule="auto"/>
      <w:ind w:left="714" w:hanging="357"/>
      <w:jc w:val="both"/>
    </w:pPr>
    <w:rPr>
      <w:rFonts w:ascii="Calibri" w:eastAsia="Times New Roman" w:hAnsi="Calibri" w:cs="Times New Roman"/>
    </w:rPr>
  </w:style>
  <w:style w:type="character" w:customStyle="1" w:styleId="ac">
    <w:name w:val="Основной текст Знак"/>
    <w:basedOn w:val="a0"/>
    <w:link w:val="ab"/>
    <w:uiPriority w:val="99"/>
    <w:rsid w:val="0025447E"/>
    <w:rPr>
      <w:rFonts w:ascii="Calibri" w:eastAsia="Times New Roman" w:hAnsi="Calibri" w:cs="Times New Roman"/>
    </w:rPr>
  </w:style>
  <w:style w:type="paragraph" w:styleId="ad">
    <w:name w:val="header"/>
    <w:basedOn w:val="a"/>
    <w:link w:val="ae"/>
    <w:uiPriority w:val="99"/>
    <w:unhideWhenUsed/>
    <w:rsid w:val="001201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1201B0"/>
  </w:style>
  <w:style w:type="paragraph" w:styleId="af">
    <w:name w:val="footer"/>
    <w:basedOn w:val="a"/>
    <w:link w:val="af0"/>
    <w:uiPriority w:val="99"/>
    <w:unhideWhenUsed/>
    <w:rsid w:val="001201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1201B0"/>
  </w:style>
  <w:style w:type="paragraph" w:styleId="af1">
    <w:name w:val="Title"/>
    <w:basedOn w:val="a"/>
    <w:link w:val="af2"/>
    <w:uiPriority w:val="99"/>
    <w:qFormat/>
    <w:rsid w:val="0049504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2">
    <w:name w:val="Название Знак"/>
    <w:basedOn w:val="a0"/>
    <w:link w:val="af1"/>
    <w:uiPriority w:val="99"/>
    <w:rsid w:val="0049504C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urait.ru/viewer/innovacionnyy-menedzhment-535910" TargetMode="External"/><Relationship Id="rId18" Type="http://schemas.openxmlformats.org/officeDocument/2006/relationships/hyperlink" Target="http://www.economy.gov.ru" TargetMode="External"/><Relationship Id="rId26" Type="http://schemas.openxmlformats.org/officeDocument/2006/relationships/image" Target="media/image3.png"/><Relationship Id="rId3" Type="http://schemas.microsoft.com/office/2007/relationships/stylesWithEffects" Target="stylesWithEffects.xml"/><Relationship Id="rId21" Type="http://schemas.openxmlformats.org/officeDocument/2006/relationships/hyperlink" Target="http://www.innoprod.startbase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urait.ru/viewer/upravlenie-innovaciyami-559634" TargetMode="External"/><Relationship Id="rId17" Type="http://schemas.openxmlformats.org/officeDocument/2006/relationships/hyperlink" Target="http://www.un.org/ecosoc/ru" TargetMode="External"/><Relationship Id="rId25" Type="http://schemas.openxmlformats.org/officeDocument/2006/relationships/hyperlink" Target="http://www.urait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unido.org" TargetMode="External"/><Relationship Id="rId20" Type="http://schemas.openxmlformats.org/officeDocument/2006/relationships/hyperlink" Target="http://www.rupto.ru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urait.ru/viewer/analiz-innovacionnoy-deyatelnosti-560646" TargetMode="External"/><Relationship Id="rId24" Type="http://schemas.openxmlformats.org/officeDocument/2006/relationships/hyperlink" Target="http://www.znanium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rait.ru/bcode/450010" TargetMode="External"/><Relationship Id="rId23" Type="http://schemas.openxmlformats.org/officeDocument/2006/relationships/hyperlink" Target="http://www.novosibstat.ru" TargetMode="External"/><Relationship Id="rId28" Type="http://schemas.openxmlformats.org/officeDocument/2006/relationships/fontTable" Target="fontTable.xml"/><Relationship Id="rId10" Type="http://schemas.microsoft.com/office/2007/relationships/hdphoto" Target="media/hdphoto1.wdp"/><Relationship Id="rId19" Type="http://schemas.openxmlformats.org/officeDocument/2006/relationships/hyperlink" Target="http://www.elibrary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urait.ru/viewer/innovacionnyy-menedzhment-560169" TargetMode="External"/><Relationship Id="rId22" Type="http://schemas.openxmlformats.org/officeDocument/2006/relationships/hyperlink" Target="http://www.gks.ru" TargetMode="External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1187</TotalTime>
  <Pages>30</Pages>
  <Words>7514</Words>
  <Characters>42831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Железова Татьяна Александровна</dc:creator>
  <cp:lastModifiedBy>Железова Татьяна Александровна</cp:lastModifiedBy>
  <cp:revision>31</cp:revision>
  <cp:lastPrinted>2021-04-02T10:21:00Z</cp:lastPrinted>
  <dcterms:created xsi:type="dcterms:W3CDTF">2021-11-19T15:48:00Z</dcterms:created>
  <dcterms:modified xsi:type="dcterms:W3CDTF">2026-07-28T01:56:00Z</dcterms:modified>
</cp:coreProperties>
</file>